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C7F2C" w14:textId="0DAF7E2E" w:rsidR="00AE64D2" w:rsidRPr="009E52A7" w:rsidRDefault="002377E2">
      <w:pPr>
        <w:tabs>
          <w:tab w:val="left" w:pos="0"/>
        </w:tabs>
        <w:spacing w:after="0"/>
        <w:jc w:val="center"/>
        <w:rPr>
          <w:sz w:val="24"/>
          <w:szCs w:val="24"/>
        </w:rPr>
      </w:pPr>
      <w:r w:rsidRPr="009E52A7">
        <w:rPr>
          <w:b/>
          <w:sz w:val="24"/>
          <w:szCs w:val="24"/>
        </w:rPr>
        <w:t>CHAMADA INTERNA 01/2021/PPGSS/UFAL</w:t>
      </w:r>
    </w:p>
    <w:p w14:paraId="6DF75E46" w14:textId="77777777" w:rsidR="00AE64D2" w:rsidRPr="009E52A7" w:rsidRDefault="002377E2">
      <w:pPr>
        <w:spacing w:after="0"/>
        <w:jc w:val="center"/>
        <w:rPr>
          <w:sz w:val="24"/>
          <w:szCs w:val="24"/>
        </w:rPr>
      </w:pPr>
      <w:r w:rsidRPr="009E52A7">
        <w:rPr>
          <w:b/>
          <w:sz w:val="24"/>
          <w:szCs w:val="24"/>
        </w:rPr>
        <w:t>SELEÇÃO DE BOLSISTAS</w:t>
      </w:r>
    </w:p>
    <w:p w14:paraId="45E89279" w14:textId="77777777" w:rsidR="00AE64D2" w:rsidRPr="009E52A7" w:rsidRDefault="00AE64D2">
      <w:pPr>
        <w:spacing w:after="0"/>
        <w:ind w:firstLine="851"/>
        <w:jc w:val="center"/>
        <w:rPr>
          <w:b/>
          <w:sz w:val="24"/>
          <w:szCs w:val="24"/>
        </w:rPr>
      </w:pPr>
    </w:p>
    <w:p w14:paraId="06480D4B" w14:textId="77777777" w:rsidR="00AE64D2" w:rsidRPr="009E52A7" w:rsidRDefault="002377E2">
      <w:pPr>
        <w:spacing w:after="0"/>
        <w:jc w:val="both"/>
        <w:rPr>
          <w:sz w:val="24"/>
          <w:szCs w:val="24"/>
        </w:rPr>
      </w:pPr>
      <w:r w:rsidRPr="009E52A7">
        <w:rPr>
          <w:sz w:val="24"/>
          <w:szCs w:val="24"/>
        </w:rPr>
        <w:t>O Programa de Pós-Graduação em Serviço Social da Universidade Federal de Alagoas (PPGSS/UFAL), de acordo o disposto na Portaria Nº 76, de 14 de abril de 2010, da COORDENAÇÃO DE APERFEIÇOAMENTO DE PESSOAL DE NÍVEL SUPERIOR – CAPES, na Resolução N. 86/2018CONSUNI/UFAL, de 10 de dezembro de 2018 e por deliberação de seu Colegiado, torna pública a abertura de inscrições para a seleção de discentes do PPGSS/UFAL visando ao preenchimento de possíveis vagas de bolsas de Mestrado e de Doutorado.</w:t>
      </w:r>
    </w:p>
    <w:p w14:paraId="1532A7DA" w14:textId="77777777" w:rsidR="00913DF2" w:rsidRPr="00913DF2" w:rsidRDefault="00913DF2" w:rsidP="00913DF2">
      <w:pPr>
        <w:shd w:val="clear" w:color="auto" w:fill="FFFFFF"/>
        <w:suppressAutoHyphens w:val="0"/>
        <w:spacing w:after="0" w:line="240" w:lineRule="auto"/>
        <w:rPr>
          <w:rFonts w:ascii="Arial" w:eastAsia="Times New Roman" w:hAnsi="Arial" w:cs="Arial"/>
          <w:color w:val="222222"/>
          <w:sz w:val="24"/>
          <w:szCs w:val="24"/>
        </w:rPr>
      </w:pPr>
      <w:r w:rsidRPr="00913DF2">
        <w:rPr>
          <w:rFonts w:ascii="Arial" w:eastAsia="Times New Roman" w:hAnsi="Arial" w:cs="Arial"/>
          <w:color w:val="222222"/>
          <w:sz w:val="27"/>
          <w:szCs w:val="27"/>
        </w:rPr>
        <w:t> </w:t>
      </w:r>
    </w:p>
    <w:p w14:paraId="535E131C" w14:textId="77777777" w:rsidR="00AE64D2" w:rsidRPr="009E52A7" w:rsidRDefault="002377E2">
      <w:pPr>
        <w:spacing w:after="0"/>
        <w:jc w:val="both"/>
        <w:rPr>
          <w:sz w:val="24"/>
          <w:szCs w:val="24"/>
        </w:rPr>
      </w:pPr>
      <w:r w:rsidRPr="009E52A7">
        <w:rPr>
          <w:sz w:val="24"/>
          <w:szCs w:val="24"/>
        </w:rPr>
        <w:t>1. DISPOSIÇÕES PRELIMINARES</w:t>
      </w:r>
    </w:p>
    <w:p w14:paraId="5B100CDC" w14:textId="77777777" w:rsidR="00AE64D2" w:rsidRPr="009E52A7" w:rsidRDefault="00AE64D2">
      <w:pPr>
        <w:spacing w:after="0"/>
        <w:jc w:val="both"/>
        <w:rPr>
          <w:sz w:val="24"/>
          <w:szCs w:val="24"/>
        </w:rPr>
      </w:pPr>
    </w:p>
    <w:p w14:paraId="11CA3F26" w14:textId="77777777" w:rsidR="00AE64D2" w:rsidRPr="009E52A7" w:rsidRDefault="002377E2">
      <w:pPr>
        <w:spacing w:after="0"/>
        <w:jc w:val="both"/>
        <w:rPr>
          <w:sz w:val="24"/>
          <w:szCs w:val="24"/>
        </w:rPr>
      </w:pPr>
      <w:r w:rsidRPr="009E52A7">
        <w:rPr>
          <w:sz w:val="24"/>
          <w:szCs w:val="24"/>
        </w:rPr>
        <w:t>O preenchimento de vagas de bolsas levará em conta a disponibilidade de bolsas oferecidas pelo PPGSS/UFAL, bem como os critérios de classificação estabelecidos nesta Chamada.</w:t>
      </w:r>
    </w:p>
    <w:p w14:paraId="16E54583" w14:textId="77777777" w:rsidR="00AE64D2" w:rsidRPr="009E52A7" w:rsidRDefault="00AE64D2">
      <w:pPr>
        <w:spacing w:after="0"/>
        <w:jc w:val="both"/>
        <w:rPr>
          <w:sz w:val="24"/>
          <w:szCs w:val="24"/>
        </w:rPr>
      </w:pPr>
    </w:p>
    <w:p w14:paraId="74A8689C" w14:textId="77777777" w:rsidR="00AE64D2" w:rsidRPr="009E52A7" w:rsidRDefault="002377E2">
      <w:pPr>
        <w:spacing w:after="0"/>
        <w:jc w:val="both"/>
        <w:rPr>
          <w:sz w:val="24"/>
          <w:szCs w:val="24"/>
        </w:rPr>
      </w:pPr>
      <w:r w:rsidRPr="009E52A7">
        <w:rPr>
          <w:sz w:val="24"/>
          <w:szCs w:val="24"/>
        </w:rPr>
        <w:t>2. DA DIVULGAÇÃO</w:t>
      </w:r>
    </w:p>
    <w:p w14:paraId="7BC22772" w14:textId="77777777" w:rsidR="00AE64D2" w:rsidRPr="009E52A7" w:rsidRDefault="00AE64D2">
      <w:pPr>
        <w:spacing w:after="0"/>
        <w:jc w:val="both"/>
        <w:rPr>
          <w:sz w:val="24"/>
          <w:szCs w:val="24"/>
        </w:rPr>
      </w:pPr>
    </w:p>
    <w:p w14:paraId="62704D81" w14:textId="77777777" w:rsidR="00AE64D2" w:rsidRPr="009E52A7" w:rsidRDefault="002377E2">
      <w:pPr>
        <w:spacing w:after="0"/>
        <w:jc w:val="both"/>
        <w:rPr>
          <w:sz w:val="24"/>
          <w:szCs w:val="24"/>
        </w:rPr>
      </w:pPr>
      <w:r w:rsidRPr="009E52A7">
        <w:rPr>
          <w:sz w:val="24"/>
          <w:szCs w:val="24"/>
        </w:rPr>
        <w:t xml:space="preserve">As informações oficiais referentes a este Processo Seletivo serão divulgadas pelo site do PPGSS: </w:t>
      </w:r>
      <w:hyperlink r:id="rId9">
        <w:r w:rsidRPr="009E52A7">
          <w:rPr>
            <w:sz w:val="24"/>
            <w:szCs w:val="24"/>
            <w:u w:val="single"/>
          </w:rPr>
          <w:t>http://www.ufal.edu.br/unidadeacademica/fsso/pos-graduacao</w:t>
        </w:r>
      </w:hyperlink>
      <w:r w:rsidRPr="009E52A7">
        <w:rPr>
          <w:sz w:val="24"/>
          <w:szCs w:val="24"/>
        </w:rPr>
        <w:t>.</w:t>
      </w:r>
    </w:p>
    <w:p w14:paraId="095A28E8" w14:textId="77777777" w:rsidR="00AE64D2" w:rsidRPr="009E52A7" w:rsidRDefault="00AE64D2">
      <w:pPr>
        <w:spacing w:after="0"/>
        <w:jc w:val="both"/>
        <w:rPr>
          <w:sz w:val="24"/>
          <w:szCs w:val="24"/>
        </w:rPr>
      </w:pPr>
    </w:p>
    <w:p w14:paraId="62DFF3FE" w14:textId="77777777" w:rsidR="00AE64D2" w:rsidRPr="009E52A7" w:rsidRDefault="002377E2">
      <w:pPr>
        <w:spacing w:after="0"/>
        <w:jc w:val="both"/>
        <w:rPr>
          <w:sz w:val="24"/>
          <w:szCs w:val="24"/>
        </w:rPr>
      </w:pPr>
      <w:r w:rsidRPr="009E52A7">
        <w:rPr>
          <w:sz w:val="24"/>
          <w:szCs w:val="24"/>
        </w:rPr>
        <w:t>3. DO OBJETO</w:t>
      </w:r>
    </w:p>
    <w:p w14:paraId="44A03B74" w14:textId="77777777" w:rsidR="00AE64D2" w:rsidRPr="009E52A7" w:rsidRDefault="00AE64D2">
      <w:pPr>
        <w:spacing w:after="0"/>
        <w:jc w:val="both"/>
        <w:rPr>
          <w:sz w:val="24"/>
          <w:szCs w:val="24"/>
        </w:rPr>
      </w:pPr>
    </w:p>
    <w:p w14:paraId="5215A55C" w14:textId="77777777" w:rsidR="00AE64D2" w:rsidRPr="009E52A7" w:rsidRDefault="002377E2">
      <w:pPr>
        <w:spacing w:after="0"/>
        <w:jc w:val="both"/>
        <w:rPr>
          <w:sz w:val="24"/>
          <w:szCs w:val="24"/>
        </w:rPr>
      </w:pPr>
      <w:r w:rsidRPr="009E52A7">
        <w:rPr>
          <w:sz w:val="24"/>
          <w:szCs w:val="24"/>
        </w:rPr>
        <w:t xml:space="preserve">3.1 As bolsas do PPGSS/UFAL configuram-se como institucionais, financiadas por agências de fomento, pelo prazo máximo de até 24 meses para mestrado e 48 meses para doutorado, observando-se o prazo de integralização do curso. </w:t>
      </w:r>
    </w:p>
    <w:p w14:paraId="23759A8F" w14:textId="77777777" w:rsidR="00AE64D2" w:rsidRPr="009E52A7" w:rsidRDefault="002377E2">
      <w:pPr>
        <w:spacing w:after="0"/>
        <w:jc w:val="both"/>
        <w:rPr>
          <w:sz w:val="24"/>
          <w:szCs w:val="24"/>
        </w:rPr>
      </w:pPr>
      <w:r w:rsidRPr="009E52A7">
        <w:rPr>
          <w:sz w:val="24"/>
          <w:szCs w:val="24"/>
        </w:rPr>
        <w:t>3.2 Não há garantia de concessão de bolsa aos candidatos classificados nesta Chamada. A concessão de bolsas depende da existência de cota remanescente ou de novas concessões por parte das agências de fomento.</w:t>
      </w:r>
    </w:p>
    <w:p w14:paraId="71B71525" w14:textId="77777777" w:rsidR="00AE64D2" w:rsidRPr="009E52A7" w:rsidRDefault="00AE64D2">
      <w:pPr>
        <w:spacing w:after="0"/>
        <w:jc w:val="both"/>
        <w:rPr>
          <w:sz w:val="24"/>
          <w:szCs w:val="24"/>
        </w:rPr>
      </w:pPr>
    </w:p>
    <w:p w14:paraId="17B32B4C" w14:textId="77777777" w:rsidR="00AE64D2" w:rsidRPr="009E52A7" w:rsidRDefault="002377E2">
      <w:pPr>
        <w:spacing w:after="0"/>
        <w:jc w:val="both"/>
        <w:rPr>
          <w:sz w:val="24"/>
          <w:szCs w:val="24"/>
        </w:rPr>
      </w:pPr>
      <w:r w:rsidRPr="009E52A7">
        <w:rPr>
          <w:sz w:val="24"/>
          <w:szCs w:val="24"/>
        </w:rPr>
        <w:t>4. DOS REQUISITOS</w:t>
      </w:r>
    </w:p>
    <w:p w14:paraId="4F90CA04" w14:textId="77777777" w:rsidR="00AE64D2" w:rsidRPr="009E52A7" w:rsidRDefault="00AE64D2">
      <w:pPr>
        <w:spacing w:after="0"/>
        <w:jc w:val="both"/>
        <w:rPr>
          <w:sz w:val="24"/>
          <w:szCs w:val="24"/>
        </w:rPr>
      </w:pPr>
    </w:p>
    <w:p w14:paraId="00A2D944" w14:textId="77777777" w:rsidR="00AE64D2" w:rsidRPr="009E52A7" w:rsidRDefault="002377E2">
      <w:pPr>
        <w:spacing w:after="0"/>
        <w:jc w:val="both"/>
        <w:rPr>
          <w:sz w:val="24"/>
          <w:szCs w:val="24"/>
        </w:rPr>
      </w:pPr>
      <w:r w:rsidRPr="009E52A7">
        <w:rPr>
          <w:sz w:val="24"/>
          <w:szCs w:val="24"/>
        </w:rPr>
        <w:t>4.1 Para se candidatar a uma bolsa o/a discente deverá satisfazer aos requisitos mínimos, a seguir:</w:t>
      </w:r>
    </w:p>
    <w:p w14:paraId="0275C911" w14:textId="77777777" w:rsidR="00AE64D2" w:rsidRPr="009E52A7" w:rsidRDefault="00AE64D2">
      <w:pPr>
        <w:spacing w:after="0"/>
        <w:jc w:val="both"/>
        <w:rPr>
          <w:sz w:val="24"/>
          <w:szCs w:val="24"/>
        </w:rPr>
      </w:pPr>
    </w:p>
    <w:p w14:paraId="7BAF4FF7" w14:textId="77777777" w:rsidR="00AE64D2" w:rsidRPr="009E52A7" w:rsidRDefault="002377E2">
      <w:pPr>
        <w:spacing w:after="0" w:line="240" w:lineRule="auto"/>
        <w:ind w:left="567"/>
        <w:jc w:val="both"/>
        <w:rPr>
          <w:sz w:val="24"/>
          <w:szCs w:val="24"/>
        </w:rPr>
      </w:pPr>
      <w:r w:rsidRPr="009E52A7">
        <w:rPr>
          <w:sz w:val="24"/>
          <w:szCs w:val="24"/>
        </w:rPr>
        <w:t>a) estar regularmente matriculado/a no PPGSS/UFAL;</w:t>
      </w:r>
    </w:p>
    <w:p w14:paraId="25ABCF56" w14:textId="2201B73B" w:rsidR="00AE64D2" w:rsidRPr="009E52A7" w:rsidRDefault="008A5817">
      <w:pPr>
        <w:spacing w:after="0" w:line="240" w:lineRule="auto"/>
        <w:ind w:left="567"/>
        <w:jc w:val="both"/>
        <w:rPr>
          <w:sz w:val="24"/>
          <w:szCs w:val="24"/>
        </w:rPr>
      </w:pPr>
      <w:r>
        <w:rPr>
          <w:sz w:val="24"/>
          <w:szCs w:val="24"/>
        </w:rPr>
        <w:lastRenderedPageBreak/>
        <w:t>b</w:t>
      </w:r>
      <w:r w:rsidR="002377E2" w:rsidRPr="009E52A7">
        <w:rPr>
          <w:sz w:val="24"/>
          <w:szCs w:val="24"/>
        </w:rPr>
        <w:t>) fazer solicitação de bolsa no período previsto pelo PPGSS e estabelecido no site do Programa;</w:t>
      </w:r>
    </w:p>
    <w:p w14:paraId="4B3DE464" w14:textId="25686804" w:rsidR="00AE64D2" w:rsidRPr="009E52A7" w:rsidRDefault="008A5817">
      <w:pPr>
        <w:spacing w:after="0" w:line="240" w:lineRule="auto"/>
        <w:ind w:left="567"/>
        <w:jc w:val="both"/>
        <w:rPr>
          <w:sz w:val="24"/>
          <w:szCs w:val="24"/>
        </w:rPr>
      </w:pPr>
      <w:r>
        <w:rPr>
          <w:sz w:val="24"/>
          <w:szCs w:val="24"/>
        </w:rPr>
        <w:t>c</w:t>
      </w:r>
      <w:r w:rsidR="002377E2" w:rsidRPr="009E52A7">
        <w:rPr>
          <w:sz w:val="24"/>
          <w:szCs w:val="24"/>
        </w:rPr>
        <w:t xml:space="preserve">) firmar termo de compromisso </w:t>
      </w:r>
      <w:r w:rsidR="002377E2" w:rsidRPr="009E52A7">
        <w:rPr>
          <w:b/>
          <w:bCs/>
          <w:sz w:val="24"/>
          <w:szCs w:val="24"/>
        </w:rPr>
        <w:t>(ANEXO II),</w:t>
      </w:r>
      <w:r w:rsidR="002377E2" w:rsidRPr="009E52A7">
        <w:rPr>
          <w:sz w:val="24"/>
          <w:szCs w:val="24"/>
        </w:rPr>
        <w:t xml:space="preserve"> no qual declara estar ciente e de acordo com os requisitos estabelecidos neste documento.</w:t>
      </w:r>
    </w:p>
    <w:p w14:paraId="206FBB7A" w14:textId="77777777" w:rsidR="00AE64D2" w:rsidRPr="009E52A7" w:rsidRDefault="00AE64D2">
      <w:pPr>
        <w:spacing w:after="0" w:line="240" w:lineRule="auto"/>
        <w:ind w:left="567"/>
        <w:jc w:val="both"/>
        <w:rPr>
          <w:sz w:val="24"/>
          <w:szCs w:val="24"/>
        </w:rPr>
      </w:pPr>
    </w:p>
    <w:p w14:paraId="7978076A" w14:textId="77777777" w:rsidR="00AE64D2" w:rsidRPr="009E52A7" w:rsidRDefault="002377E2">
      <w:pPr>
        <w:spacing w:after="0"/>
        <w:jc w:val="both"/>
        <w:rPr>
          <w:sz w:val="24"/>
          <w:szCs w:val="24"/>
        </w:rPr>
      </w:pPr>
      <w:r w:rsidRPr="009E52A7">
        <w:rPr>
          <w:sz w:val="24"/>
          <w:szCs w:val="24"/>
        </w:rPr>
        <w:t>5. DA INSCRIÇÃO</w:t>
      </w:r>
    </w:p>
    <w:p w14:paraId="0CC17462" w14:textId="77777777" w:rsidR="00AE64D2" w:rsidRPr="009E52A7" w:rsidRDefault="00AE64D2">
      <w:pPr>
        <w:spacing w:after="0"/>
        <w:jc w:val="both"/>
        <w:rPr>
          <w:sz w:val="24"/>
          <w:szCs w:val="24"/>
        </w:rPr>
      </w:pPr>
    </w:p>
    <w:p w14:paraId="749A8547" w14:textId="7267367F" w:rsidR="00AE64D2" w:rsidRPr="009E52A7" w:rsidRDefault="002377E2">
      <w:pPr>
        <w:spacing w:after="0"/>
        <w:jc w:val="both"/>
        <w:rPr>
          <w:sz w:val="24"/>
          <w:szCs w:val="24"/>
        </w:rPr>
      </w:pPr>
      <w:r w:rsidRPr="009E52A7">
        <w:rPr>
          <w:sz w:val="24"/>
          <w:szCs w:val="24"/>
        </w:rPr>
        <w:t xml:space="preserve">5.1 As inscrições deverão ser realizadas no período de </w:t>
      </w:r>
      <w:r w:rsidR="0003677B" w:rsidRPr="009D43D7">
        <w:rPr>
          <w:b/>
          <w:bCs/>
          <w:sz w:val="24"/>
          <w:szCs w:val="24"/>
          <w:shd w:val="clear" w:color="auto" w:fill="FFFFFF" w:themeFill="background1"/>
        </w:rPr>
        <w:t>03</w:t>
      </w:r>
      <w:r w:rsidRPr="009D43D7">
        <w:rPr>
          <w:b/>
          <w:bCs/>
          <w:sz w:val="24"/>
          <w:szCs w:val="24"/>
          <w:shd w:val="clear" w:color="auto" w:fill="FFFFFF" w:themeFill="background1"/>
        </w:rPr>
        <w:t xml:space="preserve"> a </w:t>
      </w:r>
      <w:r w:rsidR="0003677B" w:rsidRPr="009D43D7">
        <w:rPr>
          <w:b/>
          <w:bCs/>
          <w:sz w:val="24"/>
          <w:szCs w:val="24"/>
          <w:shd w:val="clear" w:color="auto" w:fill="FFFFFF" w:themeFill="background1"/>
        </w:rPr>
        <w:t xml:space="preserve">07 </w:t>
      </w:r>
      <w:r w:rsidRPr="009D43D7">
        <w:rPr>
          <w:b/>
          <w:bCs/>
          <w:sz w:val="24"/>
          <w:szCs w:val="24"/>
          <w:shd w:val="clear" w:color="auto" w:fill="FFFFFF" w:themeFill="background1"/>
        </w:rPr>
        <w:t>de setembro de 2021</w:t>
      </w:r>
      <w:r w:rsidRPr="009E52A7">
        <w:rPr>
          <w:sz w:val="24"/>
          <w:szCs w:val="24"/>
        </w:rPr>
        <w:t xml:space="preserve">, exclusivamente via formulário disponível nos anexos deste edital e no site do Programa, enviados para o e-mail </w:t>
      </w:r>
      <w:hyperlink r:id="rId10">
        <w:r w:rsidRPr="009E52A7">
          <w:rPr>
            <w:b/>
            <w:bCs/>
            <w:sz w:val="24"/>
            <w:szCs w:val="24"/>
            <w:u w:val="single"/>
          </w:rPr>
          <w:t>ppgss@fsso.ufal.br</w:t>
        </w:r>
      </w:hyperlink>
      <w:r w:rsidRPr="009E52A7">
        <w:rPr>
          <w:sz w:val="24"/>
          <w:szCs w:val="24"/>
        </w:rPr>
        <w:t xml:space="preserve"> observado o disposto nesta Chamada Interna.</w:t>
      </w:r>
    </w:p>
    <w:p w14:paraId="66F7DF0A" w14:textId="77777777" w:rsidR="00AE64D2" w:rsidRPr="009E52A7" w:rsidRDefault="00AE64D2">
      <w:pPr>
        <w:spacing w:after="0"/>
        <w:jc w:val="both"/>
        <w:rPr>
          <w:sz w:val="24"/>
          <w:szCs w:val="24"/>
        </w:rPr>
      </w:pPr>
    </w:p>
    <w:p w14:paraId="4E34725A" w14:textId="77777777" w:rsidR="00AE64D2" w:rsidRPr="009E52A7" w:rsidRDefault="002377E2">
      <w:pPr>
        <w:spacing w:after="0"/>
        <w:jc w:val="both"/>
        <w:rPr>
          <w:sz w:val="24"/>
          <w:szCs w:val="24"/>
        </w:rPr>
      </w:pPr>
      <w:r w:rsidRPr="009E52A7">
        <w:rPr>
          <w:sz w:val="24"/>
          <w:szCs w:val="24"/>
        </w:rPr>
        <w:t>6. DA DOCUMENTAÇÃO</w:t>
      </w:r>
    </w:p>
    <w:p w14:paraId="4D13B9DE" w14:textId="77777777" w:rsidR="00AE64D2" w:rsidRPr="009E52A7" w:rsidRDefault="00AE64D2">
      <w:pPr>
        <w:spacing w:after="0"/>
        <w:jc w:val="both"/>
        <w:rPr>
          <w:sz w:val="24"/>
          <w:szCs w:val="24"/>
        </w:rPr>
      </w:pPr>
    </w:p>
    <w:p w14:paraId="08CE44F4" w14:textId="77777777" w:rsidR="00AE64D2" w:rsidRPr="009E52A7" w:rsidRDefault="002377E2">
      <w:pPr>
        <w:spacing w:after="0"/>
        <w:jc w:val="both"/>
        <w:rPr>
          <w:sz w:val="24"/>
          <w:szCs w:val="24"/>
        </w:rPr>
      </w:pPr>
      <w:r w:rsidRPr="009E52A7">
        <w:rPr>
          <w:sz w:val="24"/>
          <w:szCs w:val="24"/>
        </w:rPr>
        <w:t xml:space="preserve">Documentos necessários para a candidatura a uma bolsa: </w:t>
      </w:r>
    </w:p>
    <w:p w14:paraId="6C380D2B" w14:textId="77777777" w:rsidR="00AE64D2" w:rsidRPr="009E52A7" w:rsidRDefault="00AE64D2">
      <w:pPr>
        <w:spacing w:after="0"/>
        <w:jc w:val="both"/>
        <w:rPr>
          <w:sz w:val="24"/>
          <w:szCs w:val="24"/>
        </w:rPr>
      </w:pPr>
    </w:p>
    <w:p w14:paraId="3D5E243B" w14:textId="58B5D300" w:rsidR="00AE64D2" w:rsidRPr="009E52A7" w:rsidRDefault="002377E2">
      <w:pPr>
        <w:spacing w:after="0"/>
        <w:jc w:val="both"/>
        <w:rPr>
          <w:sz w:val="24"/>
          <w:szCs w:val="24"/>
        </w:rPr>
      </w:pPr>
      <w:r w:rsidRPr="009E52A7">
        <w:rPr>
          <w:sz w:val="24"/>
          <w:szCs w:val="24"/>
        </w:rPr>
        <w:t>6.1 requerimento pessoal informando sobre:</w:t>
      </w:r>
    </w:p>
    <w:p w14:paraId="5FA0BDC7" w14:textId="77777777" w:rsidR="00AE64D2" w:rsidRPr="009E52A7" w:rsidRDefault="002377E2">
      <w:pPr>
        <w:spacing w:after="0" w:line="240" w:lineRule="auto"/>
        <w:ind w:left="567"/>
        <w:jc w:val="both"/>
        <w:rPr>
          <w:sz w:val="24"/>
          <w:szCs w:val="24"/>
        </w:rPr>
      </w:pPr>
      <w:r w:rsidRPr="009E52A7">
        <w:rPr>
          <w:b/>
          <w:sz w:val="24"/>
          <w:szCs w:val="24"/>
        </w:rPr>
        <w:t xml:space="preserve">a) </w:t>
      </w:r>
      <w:r w:rsidRPr="009E52A7">
        <w:rPr>
          <w:sz w:val="24"/>
          <w:szCs w:val="24"/>
        </w:rPr>
        <w:t>situação profissional - Se possui vínculo empregatício (qual o tipo e período de afastamento); se autônomo (tipo de atividade, disponibilidade de afastamento destas atividades para dedicação exclusiva para a pesquisa); e outros casos;</w:t>
      </w:r>
    </w:p>
    <w:p w14:paraId="349D6D09" w14:textId="77777777" w:rsidR="00AE64D2" w:rsidRPr="009E52A7" w:rsidRDefault="002377E2">
      <w:pPr>
        <w:spacing w:after="0" w:line="240" w:lineRule="auto"/>
        <w:ind w:left="567"/>
        <w:jc w:val="both"/>
        <w:rPr>
          <w:sz w:val="24"/>
          <w:szCs w:val="24"/>
        </w:rPr>
      </w:pPr>
      <w:r w:rsidRPr="009E52A7">
        <w:rPr>
          <w:b/>
          <w:sz w:val="24"/>
          <w:szCs w:val="24"/>
        </w:rPr>
        <w:t xml:space="preserve">b) </w:t>
      </w:r>
      <w:r w:rsidRPr="009E52A7">
        <w:rPr>
          <w:sz w:val="24"/>
          <w:szCs w:val="24"/>
        </w:rPr>
        <w:t>para alunos/as já cursando o Mestrado ou Doutorado, informar em qual fase do curso se encontra - qual a situação junto ao Programa, informando sobre créditos já cursados e validados; previsão de defesa de projeto ou dissertação ou tese;</w:t>
      </w:r>
    </w:p>
    <w:p w14:paraId="166CC1C5" w14:textId="0579FF59" w:rsidR="00AE64D2" w:rsidRPr="009E52A7" w:rsidRDefault="002377E2">
      <w:pPr>
        <w:spacing w:after="0" w:line="240" w:lineRule="auto"/>
        <w:ind w:left="567"/>
        <w:jc w:val="both"/>
        <w:rPr>
          <w:sz w:val="24"/>
          <w:szCs w:val="24"/>
        </w:rPr>
      </w:pPr>
      <w:r w:rsidRPr="009E52A7">
        <w:rPr>
          <w:b/>
          <w:sz w:val="24"/>
          <w:szCs w:val="24"/>
        </w:rPr>
        <w:t xml:space="preserve">c) </w:t>
      </w:r>
      <w:r w:rsidRPr="009E52A7">
        <w:rPr>
          <w:sz w:val="24"/>
          <w:szCs w:val="24"/>
        </w:rPr>
        <w:t xml:space="preserve">disponibilidade </w:t>
      </w:r>
      <w:r w:rsidR="00726BC2">
        <w:rPr>
          <w:sz w:val="24"/>
          <w:szCs w:val="24"/>
        </w:rPr>
        <w:t>para</w:t>
      </w:r>
      <w:r w:rsidRPr="009E52A7">
        <w:rPr>
          <w:sz w:val="24"/>
          <w:szCs w:val="24"/>
        </w:rPr>
        <w:t xml:space="preserve"> cumpr</w:t>
      </w:r>
      <w:r w:rsidR="00726BC2">
        <w:rPr>
          <w:sz w:val="24"/>
          <w:szCs w:val="24"/>
        </w:rPr>
        <w:t>ir a</w:t>
      </w:r>
      <w:r w:rsidRPr="009E52A7">
        <w:rPr>
          <w:sz w:val="24"/>
          <w:szCs w:val="24"/>
        </w:rPr>
        <w:t xml:space="preserve"> exigência de conclusão do Curso no prazo de 24 meses para o Mestrado e de 48 meses para o Doutorado, a contar da data de ingresso no Programa e previsão de carga horária dedicada.</w:t>
      </w:r>
    </w:p>
    <w:p w14:paraId="655271B0" w14:textId="77777777" w:rsidR="00FC08F3" w:rsidRPr="009E52A7" w:rsidRDefault="00FC08F3">
      <w:pPr>
        <w:spacing w:after="0" w:line="240" w:lineRule="auto"/>
        <w:ind w:left="567"/>
        <w:jc w:val="both"/>
        <w:rPr>
          <w:sz w:val="24"/>
          <w:szCs w:val="24"/>
        </w:rPr>
      </w:pPr>
    </w:p>
    <w:p w14:paraId="26E065F3" w14:textId="77777777" w:rsidR="00AE64D2" w:rsidRPr="009E52A7" w:rsidRDefault="002377E2">
      <w:pPr>
        <w:spacing w:after="0"/>
        <w:jc w:val="both"/>
        <w:rPr>
          <w:sz w:val="24"/>
          <w:szCs w:val="24"/>
        </w:rPr>
      </w:pPr>
      <w:r w:rsidRPr="009E52A7">
        <w:rPr>
          <w:sz w:val="24"/>
          <w:szCs w:val="24"/>
        </w:rPr>
        <w:t xml:space="preserve">6.2 Formulário de Inscrição </w:t>
      </w:r>
      <w:r w:rsidRPr="009E52A7">
        <w:rPr>
          <w:b/>
          <w:bCs/>
          <w:sz w:val="24"/>
          <w:szCs w:val="24"/>
        </w:rPr>
        <w:t>(ANEXO I desta Chamada)</w:t>
      </w:r>
      <w:r w:rsidRPr="009E52A7">
        <w:rPr>
          <w:sz w:val="24"/>
          <w:szCs w:val="24"/>
        </w:rPr>
        <w:t xml:space="preserve"> devidamente preenchido e assinado.</w:t>
      </w:r>
    </w:p>
    <w:p w14:paraId="09B3DC2B" w14:textId="77777777" w:rsidR="00AE64D2" w:rsidRPr="009E52A7" w:rsidRDefault="002377E2">
      <w:pPr>
        <w:spacing w:after="0"/>
        <w:jc w:val="both"/>
        <w:rPr>
          <w:sz w:val="24"/>
          <w:szCs w:val="24"/>
        </w:rPr>
      </w:pPr>
      <w:r w:rsidRPr="009E52A7">
        <w:rPr>
          <w:sz w:val="24"/>
          <w:szCs w:val="24"/>
        </w:rPr>
        <w:t xml:space="preserve">6.3 Termo de compromisso </w:t>
      </w:r>
      <w:r w:rsidRPr="009E52A7">
        <w:rPr>
          <w:b/>
          <w:bCs/>
          <w:sz w:val="24"/>
          <w:szCs w:val="24"/>
        </w:rPr>
        <w:t>(ANEXO II desta Chama</w:t>
      </w:r>
      <w:r w:rsidR="00913DF2" w:rsidRPr="009E52A7">
        <w:rPr>
          <w:b/>
          <w:bCs/>
          <w:sz w:val="24"/>
          <w:szCs w:val="24"/>
        </w:rPr>
        <w:t>da</w:t>
      </w:r>
      <w:r w:rsidRPr="009E52A7">
        <w:rPr>
          <w:b/>
          <w:bCs/>
          <w:sz w:val="24"/>
          <w:szCs w:val="24"/>
        </w:rPr>
        <w:t>)</w:t>
      </w:r>
      <w:r w:rsidRPr="009E52A7">
        <w:rPr>
          <w:sz w:val="24"/>
          <w:szCs w:val="24"/>
        </w:rPr>
        <w:t>;</w:t>
      </w:r>
    </w:p>
    <w:p w14:paraId="54121CA3" w14:textId="77777777" w:rsidR="00AE64D2" w:rsidRPr="009E52A7" w:rsidRDefault="002377E2">
      <w:pPr>
        <w:spacing w:after="0"/>
        <w:jc w:val="both"/>
        <w:rPr>
          <w:sz w:val="24"/>
          <w:szCs w:val="24"/>
        </w:rPr>
      </w:pPr>
      <w:r w:rsidRPr="009E52A7">
        <w:rPr>
          <w:sz w:val="24"/>
          <w:szCs w:val="24"/>
        </w:rPr>
        <w:t>6.4 Barema de pontuação (</w:t>
      </w:r>
      <w:r w:rsidRPr="009E52A7">
        <w:rPr>
          <w:b/>
          <w:bCs/>
          <w:sz w:val="24"/>
          <w:szCs w:val="24"/>
        </w:rPr>
        <w:t>ANEXO III desta Chamada)</w:t>
      </w:r>
      <w:r w:rsidRPr="009E52A7">
        <w:rPr>
          <w:sz w:val="24"/>
          <w:szCs w:val="24"/>
        </w:rPr>
        <w:t xml:space="preserve"> devidamente preenchido, assinado e acompanhado de comprovantes/documentos comprobatórios anexados conforme ordem de apresentação do Barema.</w:t>
      </w:r>
    </w:p>
    <w:p w14:paraId="55E169D6" w14:textId="77777777" w:rsidR="00AE64D2" w:rsidRPr="009E52A7" w:rsidRDefault="00AE64D2">
      <w:pPr>
        <w:spacing w:after="0"/>
        <w:jc w:val="both"/>
        <w:rPr>
          <w:sz w:val="24"/>
          <w:szCs w:val="24"/>
        </w:rPr>
      </w:pPr>
    </w:p>
    <w:p w14:paraId="43A621AA" w14:textId="77777777" w:rsidR="00AE64D2" w:rsidRPr="009E52A7" w:rsidRDefault="002377E2">
      <w:pPr>
        <w:spacing w:after="0"/>
        <w:jc w:val="both"/>
        <w:rPr>
          <w:sz w:val="24"/>
          <w:szCs w:val="24"/>
        </w:rPr>
      </w:pPr>
      <w:r w:rsidRPr="009E52A7">
        <w:rPr>
          <w:sz w:val="24"/>
          <w:szCs w:val="24"/>
        </w:rPr>
        <w:t>7. DA COMISSÃO DE SELEÇÃO DE BOLSISTAS</w:t>
      </w:r>
    </w:p>
    <w:p w14:paraId="57665850" w14:textId="77777777" w:rsidR="00AE64D2" w:rsidRPr="009E52A7" w:rsidRDefault="00AE64D2">
      <w:pPr>
        <w:spacing w:after="0"/>
        <w:jc w:val="both"/>
        <w:rPr>
          <w:sz w:val="24"/>
          <w:szCs w:val="24"/>
        </w:rPr>
      </w:pPr>
    </w:p>
    <w:p w14:paraId="0C56E1F0" w14:textId="77777777" w:rsidR="00AE64D2" w:rsidRPr="009E52A7" w:rsidRDefault="002377E2">
      <w:pPr>
        <w:spacing w:after="0"/>
        <w:jc w:val="both"/>
        <w:rPr>
          <w:sz w:val="24"/>
          <w:szCs w:val="24"/>
        </w:rPr>
      </w:pPr>
      <w:r w:rsidRPr="009E52A7">
        <w:rPr>
          <w:sz w:val="24"/>
          <w:szCs w:val="24"/>
        </w:rPr>
        <w:t>7.1 A Comissão de Bolsas do PPGSS (instituída pelo colegiado do programa) será responsável pela seleção e acompanhamento dos bolsistas, com as atribuições de:</w:t>
      </w:r>
    </w:p>
    <w:p w14:paraId="7C2664BD" w14:textId="099A1B7F" w:rsidR="00AE64D2" w:rsidRPr="009E52A7" w:rsidRDefault="00F40523">
      <w:pPr>
        <w:spacing w:after="0"/>
        <w:jc w:val="both"/>
        <w:rPr>
          <w:sz w:val="24"/>
          <w:szCs w:val="24"/>
        </w:rPr>
      </w:pPr>
      <w:r w:rsidRPr="009E52A7">
        <w:rPr>
          <w:sz w:val="24"/>
          <w:szCs w:val="24"/>
        </w:rPr>
        <w:lastRenderedPageBreak/>
        <w:t xml:space="preserve">a) </w:t>
      </w:r>
      <w:r w:rsidR="002377E2" w:rsidRPr="009E52A7">
        <w:rPr>
          <w:sz w:val="24"/>
          <w:szCs w:val="24"/>
        </w:rPr>
        <w:t>Verificar a validade das informações e comprovantes apresentados, selecionar e classificar, entre os/as candidatos/as devidamente inscritos/as, os/as indicados/as aptos/as a receber bolsas de Mestrado ou de Doutorado, de acordo com os critérios definidos nesta Chamada;</w:t>
      </w:r>
    </w:p>
    <w:p w14:paraId="67F39B79" w14:textId="781D8763" w:rsidR="00AE64D2" w:rsidRPr="009E52A7" w:rsidRDefault="00F40523">
      <w:pPr>
        <w:spacing w:after="0"/>
        <w:jc w:val="both"/>
        <w:rPr>
          <w:sz w:val="24"/>
          <w:szCs w:val="24"/>
        </w:rPr>
      </w:pPr>
      <w:r w:rsidRPr="009E52A7">
        <w:rPr>
          <w:sz w:val="24"/>
          <w:szCs w:val="24"/>
        </w:rPr>
        <w:t xml:space="preserve">b) </w:t>
      </w:r>
      <w:r w:rsidR="002377E2" w:rsidRPr="009E52A7">
        <w:rPr>
          <w:sz w:val="24"/>
          <w:szCs w:val="24"/>
        </w:rPr>
        <w:t>Acompanhar as atividades desenvolvidas pelos bolsistas por meio de relatórios semestrais obrigatoriamente enviados para o e-mail do PPGSS.</w:t>
      </w:r>
    </w:p>
    <w:p w14:paraId="07A051B1" w14:textId="77777777" w:rsidR="00AE64D2" w:rsidRPr="009E52A7" w:rsidRDefault="00AE64D2">
      <w:pPr>
        <w:spacing w:after="0"/>
        <w:jc w:val="both"/>
        <w:rPr>
          <w:sz w:val="24"/>
          <w:szCs w:val="24"/>
        </w:rPr>
      </w:pPr>
    </w:p>
    <w:p w14:paraId="2C6AB9E2" w14:textId="77777777" w:rsidR="00AE64D2" w:rsidRPr="009E52A7" w:rsidRDefault="002377E2">
      <w:pPr>
        <w:spacing w:after="0"/>
        <w:jc w:val="both"/>
        <w:rPr>
          <w:sz w:val="24"/>
          <w:szCs w:val="24"/>
        </w:rPr>
      </w:pPr>
      <w:r w:rsidRPr="009E52A7">
        <w:rPr>
          <w:sz w:val="24"/>
          <w:szCs w:val="24"/>
        </w:rPr>
        <w:t>8. DOS CRITÉRIOS DE CONCESSÃO DAS BOLSAS E DE CLASSIFICAÇÃO</w:t>
      </w:r>
    </w:p>
    <w:p w14:paraId="1569F0FD" w14:textId="77777777" w:rsidR="00AE64D2" w:rsidRPr="009E52A7" w:rsidRDefault="00AE64D2">
      <w:pPr>
        <w:spacing w:after="0"/>
        <w:jc w:val="both"/>
        <w:rPr>
          <w:sz w:val="24"/>
          <w:szCs w:val="24"/>
        </w:rPr>
      </w:pPr>
    </w:p>
    <w:p w14:paraId="1C4EE43E" w14:textId="77777777" w:rsidR="00AE64D2" w:rsidRPr="0003677B" w:rsidRDefault="002377E2">
      <w:pPr>
        <w:spacing w:after="0"/>
        <w:jc w:val="both"/>
        <w:rPr>
          <w:color w:val="000000" w:themeColor="text1"/>
          <w:sz w:val="24"/>
          <w:szCs w:val="24"/>
        </w:rPr>
      </w:pPr>
      <w:r w:rsidRPr="009E52A7">
        <w:rPr>
          <w:sz w:val="24"/>
          <w:szCs w:val="24"/>
        </w:rPr>
        <w:t xml:space="preserve">8.1 A concessão de bolsa será guiada pela Portaria Nº 76, de 14 de abril de 2010 – CAPES, pela Resolução N. 86/2018-CONSUNI/UFAL, e levará em conta a seguinte </w:t>
      </w:r>
      <w:r w:rsidRPr="0003677B">
        <w:rPr>
          <w:color w:val="000000" w:themeColor="text1"/>
          <w:sz w:val="24"/>
          <w:szCs w:val="24"/>
        </w:rPr>
        <w:t>distribuição, conforme Barema – ANEXO III:</w:t>
      </w:r>
    </w:p>
    <w:p w14:paraId="1996D932" w14:textId="26BB7924" w:rsidR="00AE64D2" w:rsidRPr="0003677B" w:rsidRDefault="002377E2">
      <w:pPr>
        <w:spacing w:after="0"/>
        <w:jc w:val="both"/>
        <w:rPr>
          <w:color w:val="000000" w:themeColor="text1"/>
          <w:sz w:val="24"/>
          <w:szCs w:val="24"/>
        </w:rPr>
      </w:pPr>
      <w:r w:rsidRPr="0003677B">
        <w:rPr>
          <w:color w:val="000000" w:themeColor="text1"/>
          <w:sz w:val="24"/>
          <w:szCs w:val="24"/>
        </w:rPr>
        <w:t xml:space="preserve">a) </w:t>
      </w:r>
      <w:r w:rsidR="00267789" w:rsidRPr="0003677B">
        <w:rPr>
          <w:color w:val="000000" w:themeColor="text1"/>
          <w:sz w:val="24"/>
          <w:szCs w:val="24"/>
        </w:rPr>
        <w:t>Para os c</w:t>
      </w:r>
      <w:r w:rsidRPr="0003677B">
        <w:rPr>
          <w:color w:val="000000" w:themeColor="text1"/>
          <w:sz w:val="24"/>
          <w:szCs w:val="24"/>
        </w:rPr>
        <w:t xml:space="preserve">andidatos inscritos pela política de ações afirmativas </w:t>
      </w:r>
      <w:r w:rsidR="00571EA2" w:rsidRPr="0003677B">
        <w:rPr>
          <w:color w:val="000000" w:themeColor="text1"/>
          <w:sz w:val="24"/>
          <w:szCs w:val="24"/>
        </w:rPr>
        <w:t xml:space="preserve">e os inscritos pela ampla concorrência, </w:t>
      </w:r>
      <w:r w:rsidR="00267789" w:rsidRPr="0003677B">
        <w:rPr>
          <w:color w:val="000000" w:themeColor="text1"/>
          <w:sz w:val="24"/>
          <w:szCs w:val="24"/>
        </w:rPr>
        <w:t xml:space="preserve">considerar-se-á </w:t>
      </w:r>
      <w:r w:rsidR="00571EA2" w:rsidRPr="0003677B">
        <w:rPr>
          <w:color w:val="000000" w:themeColor="text1"/>
          <w:sz w:val="24"/>
          <w:szCs w:val="24"/>
        </w:rPr>
        <w:t xml:space="preserve">o </w:t>
      </w:r>
      <w:r w:rsidR="00267789" w:rsidRPr="0003677B">
        <w:rPr>
          <w:color w:val="000000" w:themeColor="text1"/>
          <w:sz w:val="24"/>
          <w:szCs w:val="24"/>
        </w:rPr>
        <w:t>item 10.1 desta chamada</w:t>
      </w:r>
      <w:r w:rsidR="00002C09" w:rsidRPr="0003677B">
        <w:rPr>
          <w:color w:val="000000" w:themeColor="text1"/>
          <w:sz w:val="24"/>
          <w:szCs w:val="24"/>
        </w:rPr>
        <w:t xml:space="preserve">, </w:t>
      </w:r>
      <w:r w:rsidRPr="0003677B">
        <w:rPr>
          <w:color w:val="000000" w:themeColor="text1"/>
          <w:sz w:val="24"/>
          <w:szCs w:val="24"/>
        </w:rPr>
        <w:t xml:space="preserve">a </w:t>
      </w:r>
      <w:r w:rsidR="00002C09" w:rsidRPr="0003677B">
        <w:rPr>
          <w:color w:val="000000" w:themeColor="text1"/>
          <w:sz w:val="24"/>
          <w:szCs w:val="24"/>
        </w:rPr>
        <w:t>classificação geral no processo seletivo</w:t>
      </w:r>
      <w:r w:rsidR="0003677B" w:rsidRPr="0003677B">
        <w:rPr>
          <w:color w:val="000000" w:themeColor="text1"/>
          <w:sz w:val="24"/>
          <w:szCs w:val="24"/>
        </w:rPr>
        <w:t xml:space="preserve"> </w:t>
      </w:r>
      <w:r w:rsidR="0003677B" w:rsidRPr="0003677B">
        <w:rPr>
          <w:color w:val="000000" w:themeColor="text1"/>
          <w:sz w:val="24"/>
          <w:szCs w:val="24"/>
        </w:rPr>
        <w:t>no qual o/a discente ingressou</w:t>
      </w:r>
      <w:r w:rsidR="0003677B" w:rsidRPr="0003677B">
        <w:rPr>
          <w:color w:val="000000" w:themeColor="text1"/>
          <w:sz w:val="24"/>
          <w:szCs w:val="24"/>
        </w:rPr>
        <w:t xml:space="preserve"> – peso 6 e</w:t>
      </w:r>
      <w:r w:rsidR="00002C09" w:rsidRPr="0003677B">
        <w:rPr>
          <w:color w:val="000000" w:themeColor="text1"/>
          <w:sz w:val="24"/>
          <w:szCs w:val="24"/>
        </w:rPr>
        <w:t xml:space="preserve"> a</w:t>
      </w:r>
      <w:r w:rsidR="00002C09" w:rsidRPr="0003677B">
        <w:rPr>
          <w:color w:val="000000" w:themeColor="text1"/>
          <w:sz w:val="24"/>
          <w:szCs w:val="24"/>
        </w:rPr>
        <w:t xml:space="preserve"> </w:t>
      </w:r>
      <w:r w:rsidRPr="0003677B">
        <w:rPr>
          <w:color w:val="000000" w:themeColor="text1"/>
          <w:sz w:val="24"/>
          <w:szCs w:val="24"/>
        </w:rPr>
        <w:t xml:space="preserve">classificação na pontuação </w:t>
      </w:r>
      <w:r w:rsidR="00267789" w:rsidRPr="0003677B">
        <w:rPr>
          <w:color w:val="000000" w:themeColor="text1"/>
          <w:sz w:val="24"/>
          <w:szCs w:val="24"/>
        </w:rPr>
        <w:t xml:space="preserve">da produção </w:t>
      </w:r>
      <w:r w:rsidRPr="0003677B">
        <w:rPr>
          <w:color w:val="000000" w:themeColor="text1"/>
          <w:sz w:val="24"/>
          <w:szCs w:val="24"/>
        </w:rPr>
        <w:t>científica</w:t>
      </w:r>
      <w:r w:rsidR="0003677B" w:rsidRPr="0003677B">
        <w:rPr>
          <w:color w:val="000000" w:themeColor="text1"/>
          <w:sz w:val="24"/>
          <w:szCs w:val="24"/>
        </w:rPr>
        <w:t xml:space="preserve"> – peso 4;</w:t>
      </w:r>
      <w:r w:rsidRPr="0003677B">
        <w:rPr>
          <w:color w:val="000000" w:themeColor="text1"/>
          <w:sz w:val="24"/>
          <w:szCs w:val="24"/>
        </w:rPr>
        <w:t xml:space="preserve"> </w:t>
      </w:r>
    </w:p>
    <w:p w14:paraId="4EB12460" w14:textId="77777777" w:rsidR="00AE64D2" w:rsidRPr="0003677B" w:rsidRDefault="002377E2">
      <w:pPr>
        <w:spacing w:after="0"/>
        <w:jc w:val="both"/>
        <w:rPr>
          <w:color w:val="000000" w:themeColor="text1"/>
          <w:sz w:val="24"/>
          <w:szCs w:val="24"/>
        </w:rPr>
      </w:pPr>
      <w:r w:rsidRPr="0003677B">
        <w:rPr>
          <w:color w:val="000000" w:themeColor="text1"/>
          <w:sz w:val="24"/>
          <w:szCs w:val="24"/>
        </w:rPr>
        <w:t xml:space="preserve">8.2) No caso de empate para alocação das bolsas, o desempate se dará pelo critério de maior idade. </w:t>
      </w:r>
    </w:p>
    <w:p w14:paraId="7CCD6910" w14:textId="77777777" w:rsidR="00AE64D2" w:rsidRPr="009E52A7" w:rsidRDefault="00AE64D2">
      <w:pPr>
        <w:spacing w:after="0"/>
        <w:jc w:val="both"/>
        <w:rPr>
          <w:sz w:val="24"/>
          <w:szCs w:val="24"/>
        </w:rPr>
      </w:pPr>
    </w:p>
    <w:p w14:paraId="6F44841E" w14:textId="77777777" w:rsidR="00AE64D2" w:rsidRPr="009E52A7" w:rsidRDefault="002377E2">
      <w:pPr>
        <w:spacing w:after="0"/>
        <w:jc w:val="both"/>
        <w:rPr>
          <w:sz w:val="24"/>
          <w:szCs w:val="24"/>
        </w:rPr>
      </w:pPr>
      <w:r w:rsidRPr="009E52A7">
        <w:rPr>
          <w:sz w:val="24"/>
          <w:szCs w:val="24"/>
        </w:rPr>
        <w:t>9. DO RESULTADO E DA CONCESSÃO DE BOLSAS</w:t>
      </w:r>
    </w:p>
    <w:p w14:paraId="328D7619" w14:textId="77777777" w:rsidR="00AE64D2" w:rsidRPr="009E52A7" w:rsidRDefault="002377E2">
      <w:pPr>
        <w:spacing w:after="0"/>
        <w:jc w:val="both"/>
        <w:rPr>
          <w:sz w:val="24"/>
          <w:szCs w:val="24"/>
        </w:rPr>
      </w:pPr>
      <w:r w:rsidRPr="009E52A7">
        <w:rPr>
          <w:sz w:val="24"/>
          <w:szCs w:val="24"/>
        </w:rPr>
        <w:t xml:space="preserve"> </w:t>
      </w:r>
    </w:p>
    <w:p w14:paraId="77F87904" w14:textId="77777777" w:rsidR="00AE64D2" w:rsidRPr="009E52A7" w:rsidRDefault="002377E2">
      <w:pPr>
        <w:spacing w:after="0"/>
        <w:jc w:val="both"/>
        <w:rPr>
          <w:sz w:val="24"/>
          <w:szCs w:val="24"/>
        </w:rPr>
      </w:pPr>
      <w:r w:rsidRPr="009E52A7">
        <w:rPr>
          <w:sz w:val="24"/>
          <w:szCs w:val="24"/>
        </w:rPr>
        <w:t>9.1 O Resultado Preliminar será divulgado em data prevista no site do PPGSS-UFAL.</w:t>
      </w:r>
    </w:p>
    <w:p w14:paraId="124789CA" w14:textId="0041C548" w:rsidR="00AE64D2" w:rsidRPr="009D43D7" w:rsidRDefault="002377E2">
      <w:pPr>
        <w:spacing w:after="0"/>
        <w:jc w:val="both"/>
        <w:rPr>
          <w:color w:val="000000" w:themeColor="text1"/>
          <w:sz w:val="24"/>
          <w:szCs w:val="24"/>
        </w:rPr>
      </w:pPr>
      <w:r w:rsidRPr="009E52A7">
        <w:rPr>
          <w:sz w:val="24"/>
          <w:szCs w:val="24"/>
        </w:rPr>
        <w:t xml:space="preserve">9.2 A indicação para as cotas disponíveis e a seleção do tipo de bolsa a ser destinado ao/à candidato/a é de responsabilidade e competência da Coordenação do PPGSS, que respeitará a disponibilidade mais imediata para destinação e a ordem de classificação do/a candidato/a. </w:t>
      </w:r>
      <w:r w:rsidRPr="009D43D7">
        <w:rPr>
          <w:color w:val="000000" w:themeColor="text1"/>
          <w:sz w:val="24"/>
          <w:szCs w:val="24"/>
        </w:rPr>
        <w:t xml:space="preserve">A não entrega de documentação requerida pelo PPGSS, por parte do/a aluno/a, no formato e prazo dispostos </w:t>
      </w:r>
      <w:r w:rsidR="00002C09" w:rsidRPr="009D43D7">
        <w:rPr>
          <w:color w:val="000000" w:themeColor="text1"/>
          <w:sz w:val="24"/>
          <w:szCs w:val="24"/>
        </w:rPr>
        <w:t>em data prevista no site do PPGSS-UFAL</w:t>
      </w:r>
      <w:r w:rsidRPr="009D43D7">
        <w:rPr>
          <w:color w:val="000000" w:themeColor="text1"/>
          <w:sz w:val="24"/>
          <w:szCs w:val="24"/>
        </w:rPr>
        <w:t xml:space="preserve">, quando convocado/a implicará </w:t>
      </w:r>
      <w:r w:rsidR="00002C09" w:rsidRPr="009D43D7">
        <w:rPr>
          <w:color w:val="000000" w:themeColor="text1"/>
          <w:sz w:val="24"/>
          <w:szCs w:val="24"/>
        </w:rPr>
        <w:t>n</w:t>
      </w:r>
      <w:r w:rsidRPr="009D43D7">
        <w:rPr>
          <w:color w:val="000000" w:themeColor="text1"/>
          <w:sz w:val="24"/>
          <w:szCs w:val="24"/>
        </w:rPr>
        <w:t xml:space="preserve">o </w:t>
      </w:r>
      <w:r w:rsidR="00002C09" w:rsidRPr="009D43D7">
        <w:rPr>
          <w:color w:val="000000" w:themeColor="text1"/>
          <w:sz w:val="24"/>
          <w:szCs w:val="24"/>
        </w:rPr>
        <w:t xml:space="preserve">atraso da bolsa ou o </w:t>
      </w:r>
      <w:r w:rsidRPr="009D43D7">
        <w:rPr>
          <w:color w:val="000000" w:themeColor="text1"/>
          <w:sz w:val="24"/>
          <w:szCs w:val="24"/>
        </w:rPr>
        <w:t xml:space="preserve">chamamento do/a próximo/a candidato/a classificado/a. </w:t>
      </w:r>
    </w:p>
    <w:p w14:paraId="5D7DBD42" w14:textId="77777777" w:rsidR="00AE64D2" w:rsidRPr="009E52A7" w:rsidRDefault="002377E2">
      <w:pPr>
        <w:spacing w:after="0"/>
        <w:jc w:val="both"/>
        <w:rPr>
          <w:sz w:val="24"/>
          <w:szCs w:val="24"/>
        </w:rPr>
      </w:pPr>
      <w:r w:rsidRPr="009E52A7">
        <w:rPr>
          <w:sz w:val="24"/>
          <w:szCs w:val="24"/>
        </w:rPr>
        <w:t xml:space="preserve">9.3 Eventuais recursos sobre o Resultado da Seleção devem ser encaminhados, devidamente justificados e assinados, em data prevista no site do PPGSS-UFAL, exclusivamente por formulário designado para este fim. Para a instrução desses recursos, a serem examinados pela Comissão de Bolsas, não será permitida a juntada de quaisquer documentos comprobatórios, além dos previamente apresentados no ato da inscrição. </w:t>
      </w:r>
    </w:p>
    <w:p w14:paraId="3BD273A1" w14:textId="77777777" w:rsidR="00AE64D2" w:rsidRPr="009E52A7" w:rsidRDefault="002377E2">
      <w:pPr>
        <w:spacing w:after="0"/>
        <w:jc w:val="both"/>
        <w:rPr>
          <w:sz w:val="24"/>
          <w:szCs w:val="24"/>
        </w:rPr>
      </w:pPr>
      <w:r w:rsidRPr="009E52A7">
        <w:rPr>
          <w:sz w:val="24"/>
          <w:szCs w:val="24"/>
        </w:rPr>
        <w:t>9.4 A concessão de bolsas aos classificados desta Chamada encerrar-se-á no mês imediatamente posterior à seleção de novos alunos para o próximo ingresso no PPGSS.</w:t>
      </w:r>
    </w:p>
    <w:p w14:paraId="13AABB7C" w14:textId="77777777" w:rsidR="00AE64D2" w:rsidRPr="009E52A7" w:rsidRDefault="00AE64D2">
      <w:pPr>
        <w:spacing w:after="0"/>
        <w:jc w:val="both"/>
        <w:rPr>
          <w:sz w:val="24"/>
          <w:szCs w:val="24"/>
        </w:rPr>
      </w:pPr>
    </w:p>
    <w:p w14:paraId="17E74F47" w14:textId="77777777" w:rsidR="00AE64D2" w:rsidRPr="009E52A7" w:rsidRDefault="002377E2">
      <w:pPr>
        <w:spacing w:after="0"/>
        <w:jc w:val="both"/>
        <w:rPr>
          <w:sz w:val="24"/>
          <w:szCs w:val="24"/>
        </w:rPr>
      </w:pPr>
      <w:r w:rsidRPr="009E52A7">
        <w:rPr>
          <w:sz w:val="24"/>
          <w:szCs w:val="24"/>
        </w:rPr>
        <w:t>10. DAS EXIGÊNCIAS PARA IMPLEMENTAÇÃO E MANUTENÇÃO</w:t>
      </w:r>
    </w:p>
    <w:p w14:paraId="1FD9185C" w14:textId="77777777" w:rsidR="00AE64D2" w:rsidRPr="009E52A7" w:rsidRDefault="00AE64D2">
      <w:pPr>
        <w:spacing w:after="0"/>
        <w:jc w:val="both"/>
        <w:rPr>
          <w:sz w:val="24"/>
          <w:szCs w:val="24"/>
        </w:rPr>
      </w:pPr>
    </w:p>
    <w:p w14:paraId="6688326C" w14:textId="77777777" w:rsidR="00AE64D2" w:rsidRPr="009E52A7" w:rsidRDefault="002377E2">
      <w:pPr>
        <w:spacing w:after="0"/>
        <w:jc w:val="both"/>
        <w:rPr>
          <w:sz w:val="24"/>
          <w:szCs w:val="24"/>
        </w:rPr>
      </w:pPr>
      <w:r w:rsidRPr="009E52A7">
        <w:rPr>
          <w:sz w:val="24"/>
          <w:szCs w:val="24"/>
        </w:rPr>
        <w:t>10.1  Para a implementação da bolsa será observada a aplicação da política de ação afirmativa que reserva 40% das bolsas existentes no PPGSS da UFAL para os candidatos negros/negras, indígenas e pessoas com deficiência aprovados na condição de cotistas na seleção pública de Mestrado e de Doutorado de acordo com listagem própria de classificação e com os seguintes percentuais: I - do universo total de bolsas do Programa reservadas para os candidatos cotistas aprovados, 20% deverão ser alocadas para negros/negras; 10% para indígenas e 10% para pessoas com deficiência: II - o percentual destinado a negros/negras poderá ser maior que os 20% e chegar até o total dos 40% das reservas de bolsas, na insuficiência ou ausência de demandas de bolsas de cotistas indígenas ou com deficiência. III - da mesma forma, na ausência ou insuficiência de candidatos cotistas negros/negras demandantes, o percentual de bolsas dos cotistas indígenas ou portadores de deficiência poderá também exceder os 10% definidos para cada uma destas modalidades de cotas; IV - a alocação de 60% das bolsas restantes para os candidatos aprovados na seleção pública de Mestrado e de Doutorado deverá obedecer uma listagem própria de classificação dos aprovados na condição de ampla concorrência; V - o percentual destinado a ampla concorrência poderá ser superior a 60% somente quando houver insuficiência ou até mesmo ausência de demanda de bolsas de candidato cotista aprovado. Igualmente, caso ocorra insuficiência ou ausência de demanda de bolsas de candidato de ampla concorrência aprovado, o percentual destinado a cotas poderá ser superior a 40%;</w:t>
      </w:r>
    </w:p>
    <w:p w14:paraId="1203517F" w14:textId="77777777" w:rsidR="00AE64D2" w:rsidRPr="009E52A7" w:rsidRDefault="002377E2">
      <w:pPr>
        <w:spacing w:after="0"/>
        <w:jc w:val="both"/>
        <w:rPr>
          <w:sz w:val="24"/>
          <w:szCs w:val="24"/>
        </w:rPr>
      </w:pPr>
      <w:r w:rsidRPr="009E52A7">
        <w:rPr>
          <w:sz w:val="24"/>
          <w:szCs w:val="24"/>
        </w:rPr>
        <w:t>10.2 Será também observada a aplicação das normas estabelecidas nas Portarias nº 76 da CAPES de 14/04/2010 e nº 1 da CAPES/CNPq de 15/07/2010 que, durante todo o período de vigência das bolsas, impedem o aluno de:</w:t>
      </w:r>
    </w:p>
    <w:p w14:paraId="245A3D12" w14:textId="77777777" w:rsidR="00AE64D2" w:rsidRPr="009E52A7" w:rsidRDefault="002377E2">
      <w:pPr>
        <w:spacing w:after="0"/>
        <w:jc w:val="both"/>
        <w:rPr>
          <w:sz w:val="24"/>
          <w:szCs w:val="24"/>
        </w:rPr>
      </w:pPr>
      <w:r w:rsidRPr="009E52A7">
        <w:rPr>
          <w:sz w:val="24"/>
          <w:szCs w:val="24"/>
        </w:rPr>
        <w:t xml:space="preserve">I - acumular a bolsa do Mestrado ou Doutorado do PPGSS da UFAL com bolsas de pós-graduação stricto ou latu sensu da UFAL ou de quaisquer outros órgãos de fomento; </w:t>
      </w:r>
    </w:p>
    <w:p w14:paraId="34E59D67" w14:textId="77777777" w:rsidR="00AE64D2" w:rsidRPr="009E52A7" w:rsidRDefault="002377E2">
      <w:pPr>
        <w:spacing w:after="0"/>
        <w:jc w:val="both"/>
        <w:rPr>
          <w:sz w:val="24"/>
          <w:szCs w:val="24"/>
        </w:rPr>
      </w:pPr>
      <w:r w:rsidRPr="009E52A7">
        <w:rPr>
          <w:sz w:val="24"/>
          <w:szCs w:val="24"/>
        </w:rPr>
        <w:t xml:space="preserve">II - possuir vínculo empregatício de quaisquer natureza, a exceção das seguintes situações: </w:t>
      </w:r>
    </w:p>
    <w:p w14:paraId="67D4454B" w14:textId="77777777" w:rsidR="00AE64D2" w:rsidRPr="009E52A7" w:rsidRDefault="002377E2">
      <w:pPr>
        <w:spacing w:after="0"/>
        <w:jc w:val="both"/>
        <w:rPr>
          <w:sz w:val="24"/>
          <w:szCs w:val="24"/>
        </w:rPr>
      </w:pPr>
      <w:r w:rsidRPr="009E52A7">
        <w:rPr>
          <w:sz w:val="24"/>
          <w:szCs w:val="24"/>
        </w:rPr>
        <w:t xml:space="preserve">a) no exercício de atividade como professor substituto em Instituições de Ensino Superior públicas; </w:t>
      </w:r>
    </w:p>
    <w:p w14:paraId="55733605" w14:textId="77777777" w:rsidR="00AE64D2" w:rsidRPr="009E52A7" w:rsidRDefault="002377E2">
      <w:pPr>
        <w:spacing w:after="0"/>
        <w:jc w:val="both"/>
        <w:rPr>
          <w:sz w:val="24"/>
          <w:szCs w:val="24"/>
        </w:rPr>
      </w:pPr>
      <w:r w:rsidRPr="009E52A7">
        <w:rPr>
          <w:sz w:val="24"/>
          <w:szCs w:val="24"/>
        </w:rPr>
        <w:t xml:space="preserve">b) no exercício atividade funcional com a rede pública de ensino (em qualquer nível) ou na área de saúde coletiva, desde que o valor da remuneração bruta seja inferior ao valor da bolsa da respectiva modalidade e </w:t>
      </w:r>
    </w:p>
    <w:p w14:paraId="3FEC4D9C" w14:textId="77777777" w:rsidR="00AE64D2" w:rsidRPr="009E52A7" w:rsidRDefault="002377E2">
      <w:pPr>
        <w:spacing w:after="0"/>
        <w:jc w:val="both"/>
        <w:rPr>
          <w:sz w:val="24"/>
          <w:szCs w:val="24"/>
        </w:rPr>
      </w:pPr>
      <w:r w:rsidRPr="009E52A7">
        <w:rPr>
          <w:sz w:val="24"/>
          <w:szCs w:val="24"/>
        </w:rPr>
        <w:t xml:space="preserve">c) na obtenção de licença sem vencimento devidamente autorizada pelo órgão empregador, desde que aluno indicado para obtenção da bolsa se comprometa </w:t>
      </w:r>
      <w:r w:rsidRPr="009E52A7">
        <w:rPr>
          <w:sz w:val="24"/>
          <w:szCs w:val="24"/>
        </w:rPr>
        <w:lastRenderedPageBreak/>
        <w:t>formalmente em apresentar, no prazo de até uma semana</w:t>
      </w:r>
      <w:r w:rsidR="00267789" w:rsidRPr="009E52A7">
        <w:rPr>
          <w:sz w:val="24"/>
          <w:szCs w:val="24"/>
        </w:rPr>
        <w:t>,</w:t>
      </w:r>
      <w:r w:rsidRPr="009E52A7">
        <w:rPr>
          <w:sz w:val="24"/>
          <w:szCs w:val="24"/>
        </w:rPr>
        <w:t xml:space="preserve"> </w:t>
      </w:r>
      <w:r w:rsidR="00267789" w:rsidRPr="009E52A7">
        <w:rPr>
          <w:sz w:val="24"/>
          <w:szCs w:val="24"/>
        </w:rPr>
        <w:t>à</w:t>
      </w:r>
      <w:r w:rsidRPr="009E52A7">
        <w:rPr>
          <w:sz w:val="24"/>
          <w:szCs w:val="24"/>
        </w:rPr>
        <w:t xml:space="preserve"> Coordenação de Pós, protocolo ou documento comprobatório da formalização da solicitação da licença expedido pelo órgão empregador e apresentar em até três meses documentação de deferimento do pedido de licença expedido pelo órgão empregador.</w:t>
      </w:r>
    </w:p>
    <w:p w14:paraId="4E19833F" w14:textId="77777777" w:rsidR="00CF033D" w:rsidRDefault="002377E2">
      <w:pPr>
        <w:spacing w:after="0"/>
        <w:jc w:val="both"/>
        <w:rPr>
          <w:sz w:val="24"/>
          <w:szCs w:val="24"/>
        </w:rPr>
      </w:pPr>
      <w:r w:rsidRPr="009E52A7">
        <w:rPr>
          <w:sz w:val="24"/>
          <w:szCs w:val="24"/>
        </w:rPr>
        <w:t>10.3 Para manutenção da sua bolsa, o/a aluno/a deve observar as seguintes obrigações:</w:t>
      </w:r>
      <w:r w:rsidR="00267789" w:rsidRPr="009E52A7">
        <w:rPr>
          <w:sz w:val="24"/>
          <w:szCs w:val="24"/>
        </w:rPr>
        <w:t xml:space="preserve"> </w:t>
      </w:r>
    </w:p>
    <w:p w14:paraId="676A33CF" w14:textId="282CF506" w:rsidR="00AE64D2" w:rsidRPr="009E52A7" w:rsidRDefault="002377E2">
      <w:pPr>
        <w:spacing w:after="0"/>
        <w:jc w:val="both"/>
        <w:rPr>
          <w:sz w:val="24"/>
          <w:szCs w:val="24"/>
        </w:rPr>
      </w:pPr>
      <w:r w:rsidRPr="009E52A7">
        <w:rPr>
          <w:sz w:val="24"/>
          <w:szCs w:val="24"/>
        </w:rPr>
        <w:t xml:space="preserve">a) </w:t>
      </w:r>
      <w:r w:rsidR="00CF033D">
        <w:rPr>
          <w:sz w:val="24"/>
          <w:szCs w:val="24"/>
        </w:rPr>
        <w:t>e</w:t>
      </w:r>
      <w:r w:rsidRPr="009E52A7">
        <w:rPr>
          <w:sz w:val="24"/>
          <w:szCs w:val="24"/>
        </w:rPr>
        <w:t>star regularmente matriculado no PPGSS</w:t>
      </w:r>
      <w:r w:rsidR="00913DF2" w:rsidRPr="009E52A7">
        <w:rPr>
          <w:sz w:val="24"/>
          <w:szCs w:val="24"/>
        </w:rPr>
        <w:t>/</w:t>
      </w:r>
      <w:r w:rsidRPr="009E52A7">
        <w:rPr>
          <w:sz w:val="24"/>
          <w:szCs w:val="24"/>
        </w:rPr>
        <w:t xml:space="preserve">UFAL. O trancamento de matrícula, afastamento temporário ou abandono do curso constitui cancelamento sumário e imediato da bolsa sob pena de devolução de todas as parcelas recebidas, em valores atualizados, no caso de abandono ou de afastamento não justificado e devidamente autorizado pelo Colegiado do Programa. </w:t>
      </w:r>
    </w:p>
    <w:p w14:paraId="705279BE" w14:textId="00F60BC7" w:rsidR="00AE64D2" w:rsidRPr="009E52A7" w:rsidRDefault="002377E2">
      <w:pPr>
        <w:spacing w:after="0"/>
        <w:jc w:val="both"/>
        <w:rPr>
          <w:sz w:val="24"/>
          <w:szCs w:val="24"/>
        </w:rPr>
      </w:pPr>
      <w:r w:rsidRPr="009E52A7">
        <w:rPr>
          <w:sz w:val="24"/>
          <w:szCs w:val="24"/>
        </w:rPr>
        <w:t xml:space="preserve">b) </w:t>
      </w:r>
      <w:r w:rsidR="00CF033D">
        <w:rPr>
          <w:sz w:val="24"/>
          <w:szCs w:val="24"/>
        </w:rPr>
        <w:t>d</w:t>
      </w:r>
      <w:r w:rsidRPr="009E52A7">
        <w:rPr>
          <w:sz w:val="24"/>
          <w:szCs w:val="24"/>
        </w:rPr>
        <w:t>edicar-se integralmente às atividades do Programa.</w:t>
      </w:r>
    </w:p>
    <w:p w14:paraId="27155D4B" w14:textId="641E7CF5" w:rsidR="00AE64D2" w:rsidRPr="009E52A7" w:rsidRDefault="002377E2">
      <w:pPr>
        <w:spacing w:after="0"/>
        <w:jc w:val="both"/>
        <w:rPr>
          <w:sz w:val="24"/>
          <w:szCs w:val="24"/>
        </w:rPr>
      </w:pPr>
      <w:r w:rsidRPr="009E52A7">
        <w:rPr>
          <w:sz w:val="24"/>
          <w:szCs w:val="24"/>
        </w:rPr>
        <w:t xml:space="preserve">c) </w:t>
      </w:r>
      <w:r w:rsidR="00CF033D">
        <w:rPr>
          <w:sz w:val="24"/>
          <w:szCs w:val="24"/>
        </w:rPr>
        <w:t>t</w:t>
      </w:r>
      <w:r w:rsidRPr="009E52A7">
        <w:rPr>
          <w:sz w:val="24"/>
          <w:szCs w:val="24"/>
        </w:rPr>
        <w:t>er bom aproveitamento acadêmico, alcançando unicamente conceitos de aprovação A, B ou C nas disciplinas cursadas.</w:t>
      </w:r>
    </w:p>
    <w:p w14:paraId="79A8D60B" w14:textId="79155B9F" w:rsidR="00AE64D2" w:rsidRPr="009E52A7" w:rsidRDefault="002377E2">
      <w:pPr>
        <w:spacing w:after="0"/>
        <w:jc w:val="both"/>
        <w:rPr>
          <w:sz w:val="24"/>
          <w:szCs w:val="24"/>
        </w:rPr>
      </w:pPr>
      <w:r w:rsidRPr="009E52A7">
        <w:rPr>
          <w:sz w:val="24"/>
          <w:szCs w:val="24"/>
        </w:rPr>
        <w:t xml:space="preserve">d) </w:t>
      </w:r>
      <w:r w:rsidR="00CF033D">
        <w:rPr>
          <w:sz w:val="24"/>
          <w:szCs w:val="24"/>
        </w:rPr>
        <w:t>a</w:t>
      </w:r>
      <w:r w:rsidRPr="009E52A7">
        <w:rPr>
          <w:sz w:val="24"/>
          <w:szCs w:val="24"/>
        </w:rPr>
        <w:t xml:space="preserve">presentar, até o terceiro mês seguinte à implementação da bolsa, comprovante de residência na região metropolitana de Maceió – AL (a saber, as cidades de: Maceió, Rio Largo, Marechal Deodoro, Pilar, São Miguel dos Campos, Barra de São Miguel, Barra de Santo Antônio, Messias, Satuba, Coqueiro Seco, Santa Luzia do Norte, e Paripueira), desde que essa seja uma exigência do órgão de fomento que concede a bolsa. (Somente quando houver o retorno às aulas presenciais) </w:t>
      </w:r>
    </w:p>
    <w:p w14:paraId="5D284EFE" w14:textId="274E583F" w:rsidR="00AE64D2" w:rsidRPr="009E52A7" w:rsidRDefault="002377E2">
      <w:pPr>
        <w:spacing w:after="0"/>
        <w:jc w:val="both"/>
        <w:rPr>
          <w:sz w:val="24"/>
          <w:szCs w:val="24"/>
        </w:rPr>
      </w:pPr>
      <w:r w:rsidRPr="009E52A7">
        <w:rPr>
          <w:sz w:val="24"/>
          <w:szCs w:val="24"/>
        </w:rPr>
        <w:t xml:space="preserve">e) </w:t>
      </w:r>
      <w:r w:rsidR="00CF033D">
        <w:rPr>
          <w:sz w:val="24"/>
          <w:szCs w:val="24"/>
        </w:rPr>
        <w:t>e</w:t>
      </w:r>
      <w:r w:rsidRPr="009E52A7">
        <w:rPr>
          <w:sz w:val="24"/>
          <w:szCs w:val="24"/>
        </w:rPr>
        <w:t xml:space="preserve">star presente nas reuniões discentes convocadas pelo PPGSS e nas atividades do grupo de pesquisa ao qual seu/sua orientador/a está vinculado/a, salvo em casos de colisão de horários decorrentes de atividades curriculares desenvolvidas pelo/a aluno/a, ou de saídas de campo para o trabalho de pesquisa de dissertação ou tese. Em ambos os casos, tal fato deverá ser notificado à Secretaria e ao/à orientador/a. </w:t>
      </w:r>
    </w:p>
    <w:p w14:paraId="6E6B4ECC" w14:textId="1962F1A8" w:rsidR="00AE64D2" w:rsidRPr="009E52A7" w:rsidRDefault="002377E2">
      <w:pPr>
        <w:spacing w:after="0"/>
        <w:jc w:val="both"/>
        <w:rPr>
          <w:sz w:val="24"/>
          <w:szCs w:val="24"/>
        </w:rPr>
      </w:pPr>
      <w:r w:rsidRPr="009E52A7">
        <w:rPr>
          <w:sz w:val="24"/>
          <w:szCs w:val="24"/>
        </w:rPr>
        <w:t xml:space="preserve">f) </w:t>
      </w:r>
      <w:r w:rsidR="00CF033D">
        <w:rPr>
          <w:sz w:val="24"/>
          <w:szCs w:val="24"/>
        </w:rPr>
        <w:t>r</w:t>
      </w:r>
      <w:r w:rsidRPr="009E52A7">
        <w:rPr>
          <w:sz w:val="24"/>
          <w:szCs w:val="24"/>
        </w:rPr>
        <w:t>ealizar estágio docência de 3 (três) horas semanais por um semestre letivo. (Obrigatório apenas para os discentes do curso de doutorado).</w:t>
      </w:r>
    </w:p>
    <w:p w14:paraId="25BAD0DC" w14:textId="6020CD02" w:rsidR="00AE64D2" w:rsidRPr="009E52A7" w:rsidRDefault="002377E2">
      <w:pPr>
        <w:spacing w:after="0"/>
        <w:jc w:val="both"/>
        <w:rPr>
          <w:sz w:val="24"/>
          <w:szCs w:val="24"/>
        </w:rPr>
      </w:pPr>
      <w:r w:rsidRPr="009E52A7">
        <w:rPr>
          <w:sz w:val="24"/>
          <w:szCs w:val="24"/>
        </w:rPr>
        <w:t xml:space="preserve">g) </w:t>
      </w:r>
      <w:r w:rsidR="00CF033D">
        <w:rPr>
          <w:sz w:val="24"/>
          <w:szCs w:val="24"/>
        </w:rPr>
        <w:t>e</w:t>
      </w:r>
      <w:r w:rsidRPr="009E52A7">
        <w:rPr>
          <w:sz w:val="24"/>
          <w:szCs w:val="24"/>
        </w:rPr>
        <w:t xml:space="preserve">nviar semestralmente por e-mail para o PPGSS relatório de atividades, com no máximo duas páginas, assinado pelo bolsista e por seu orientador. </w:t>
      </w:r>
    </w:p>
    <w:p w14:paraId="0AEB5F5E" w14:textId="77777777" w:rsidR="00AE64D2" w:rsidRPr="009E52A7" w:rsidRDefault="00AE64D2">
      <w:pPr>
        <w:jc w:val="both"/>
        <w:rPr>
          <w:sz w:val="24"/>
          <w:szCs w:val="24"/>
        </w:rPr>
      </w:pPr>
    </w:p>
    <w:p w14:paraId="02B64BA7" w14:textId="77777777" w:rsidR="00AE64D2" w:rsidRPr="009E52A7" w:rsidRDefault="002377E2">
      <w:pPr>
        <w:spacing w:after="0"/>
        <w:jc w:val="both"/>
        <w:rPr>
          <w:sz w:val="24"/>
          <w:szCs w:val="24"/>
        </w:rPr>
      </w:pPr>
      <w:r w:rsidRPr="009E52A7">
        <w:rPr>
          <w:sz w:val="24"/>
          <w:szCs w:val="24"/>
        </w:rPr>
        <w:t>11. DISPOSIÇÕES FINAIS</w:t>
      </w:r>
    </w:p>
    <w:p w14:paraId="2681097B" w14:textId="77777777" w:rsidR="00AE64D2" w:rsidRPr="009E52A7" w:rsidRDefault="00AE64D2">
      <w:pPr>
        <w:spacing w:after="0"/>
        <w:jc w:val="both"/>
        <w:rPr>
          <w:sz w:val="24"/>
          <w:szCs w:val="24"/>
        </w:rPr>
      </w:pPr>
    </w:p>
    <w:p w14:paraId="3F5575EC" w14:textId="77777777" w:rsidR="00AE64D2" w:rsidRPr="009E52A7" w:rsidRDefault="002377E2">
      <w:pPr>
        <w:jc w:val="both"/>
        <w:rPr>
          <w:sz w:val="24"/>
          <w:szCs w:val="24"/>
        </w:rPr>
      </w:pPr>
      <w:r w:rsidRPr="009E52A7">
        <w:rPr>
          <w:sz w:val="24"/>
          <w:szCs w:val="24"/>
        </w:rPr>
        <w:t xml:space="preserve">11.1 Casos omissos a esta Chamada Interna serão analisados pelo Colegiado do PPGSS/UFAL. </w:t>
      </w:r>
    </w:p>
    <w:p w14:paraId="4C99BF17" w14:textId="77777777" w:rsidR="00AE64D2" w:rsidRPr="009E52A7" w:rsidRDefault="002377E2">
      <w:pPr>
        <w:jc w:val="both"/>
        <w:rPr>
          <w:sz w:val="24"/>
          <w:szCs w:val="24"/>
        </w:rPr>
      </w:pPr>
      <w:r w:rsidRPr="009E52A7">
        <w:rPr>
          <w:sz w:val="24"/>
          <w:szCs w:val="24"/>
        </w:rPr>
        <w:t xml:space="preserve">11.2 Esta Chamada Interna entra em vigor a partir da data de sua publicação, ficando revogadas todas as disposições em contrário. </w:t>
      </w:r>
    </w:p>
    <w:p w14:paraId="4144C5D3" w14:textId="77777777" w:rsidR="00AE64D2" w:rsidRPr="009E52A7" w:rsidRDefault="00AE64D2">
      <w:pPr>
        <w:rPr>
          <w:sz w:val="24"/>
          <w:szCs w:val="24"/>
        </w:rPr>
      </w:pPr>
    </w:p>
    <w:p w14:paraId="0665FBC9" w14:textId="3360134C" w:rsidR="00AE64D2" w:rsidRDefault="002377E2">
      <w:pPr>
        <w:jc w:val="center"/>
        <w:rPr>
          <w:sz w:val="24"/>
          <w:szCs w:val="24"/>
        </w:rPr>
      </w:pPr>
      <w:r w:rsidRPr="009E52A7">
        <w:rPr>
          <w:sz w:val="24"/>
          <w:szCs w:val="24"/>
        </w:rPr>
        <w:t xml:space="preserve">Maceió, </w:t>
      </w:r>
      <w:r w:rsidR="009D43D7">
        <w:rPr>
          <w:sz w:val="24"/>
          <w:szCs w:val="24"/>
        </w:rPr>
        <w:t xml:space="preserve">03 </w:t>
      </w:r>
      <w:r w:rsidRPr="009E52A7">
        <w:rPr>
          <w:sz w:val="24"/>
          <w:szCs w:val="24"/>
        </w:rPr>
        <w:t>de setembro de 2021.</w:t>
      </w:r>
    </w:p>
    <w:p w14:paraId="07D12B0C" w14:textId="77777777" w:rsidR="00CF033D" w:rsidRDefault="00CF033D">
      <w:pPr>
        <w:jc w:val="center"/>
        <w:rPr>
          <w:sz w:val="24"/>
          <w:szCs w:val="24"/>
        </w:rPr>
      </w:pPr>
    </w:p>
    <w:p w14:paraId="0BCEB3FE" w14:textId="253BC197" w:rsidR="00CF033D" w:rsidRDefault="00CF033D" w:rsidP="00CF033D">
      <w:pPr>
        <w:spacing w:after="0" w:line="240" w:lineRule="auto"/>
        <w:jc w:val="center"/>
        <w:rPr>
          <w:sz w:val="24"/>
          <w:szCs w:val="24"/>
        </w:rPr>
      </w:pPr>
      <w:r>
        <w:rPr>
          <w:sz w:val="24"/>
          <w:szCs w:val="24"/>
        </w:rPr>
        <w:t>MARIA VIRGÍNIA BORGES AMARAL</w:t>
      </w:r>
    </w:p>
    <w:p w14:paraId="007E8AF6" w14:textId="7B569120" w:rsidR="00CF033D" w:rsidRPr="009E52A7" w:rsidRDefault="00CF033D" w:rsidP="00CF033D">
      <w:pPr>
        <w:spacing w:after="0" w:line="240" w:lineRule="auto"/>
        <w:jc w:val="center"/>
        <w:rPr>
          <w:sz w:val="24"/>
          <w:szCs w:val="24"/>
        </w:rPr>
      </w:pPr>
      <w:r>
        <w:rPr>
          <w:sz w:val="24"/>
          <w:szCs w:val="24"/>
        </w:rPr>
        <w:t>Coordenadora do PPGSS/UFAL</w:t>
      </w:r>
    </w:p>
    <w:p w14:paraId="1178F01D" w14:textId="77777777" w:rsidR="00140197" w:rsidRPr="009E52A7" w:rsidRDefault="00140197">
      <w:pPr>
        <w:spacing w:after="0" w:line="240" w:lineRule="auto"/>
        <w:rPr>
          <w:b/>
          <w:bCs/>
          <w:sz w:val="24"/>
          <w:szCs w:val="24"/>
        </w:rPr>
      </w:pPr>
      <w:r w:rsidRPr="009E52A7">
        <w:rPr>
          <w:b/>
          <w:bCs/>
          <w:sz w:val="24"/>
          <w:szCs w:val="24"/>
        </w:rPr>
        <w:br w:type="page"/>
      </w:r>
    </w:p>
    <w:p w14:paraId="67A054CF" w14:textId="77777777" w:rsidR="00AE64D2" w:rsidRPr="009E52A7" w:rsidRDefault="002377E2">
      <w:pPr>
        <w:jc w:val="center"/>
        <w:rPr>
          <w:sz w:val="24"/>
          <w:szCs w:val="24"/>
        </w:rPr>
      </w:pPr>
      <w:r w:rsidRPr="009E52A7">
        <w:rPr>
          <w:b/>
          <w:bCs/>
          <w:sz w:val="24"/>
          <w:szCs w:val="24"/>
        </w:rPr>
        <w:t>ANEXO I</w:t>
      </w:r>
    </w:p>
    <w:p w14:paraId="0CE285F5" w14:textId="77777777" w:rsidR="00AE64D2" w:rsidRPr="009E52A7" w:rsidRDefault="002377E2">
      <w:pPr>
        <w:jc w:val="center"/>
        <w:rPr>
          <w:sz w:val="24"/>
          <w:szCs w:val="24"/>
        </w:rPr>
      </w:pPr>
      <w:r w:rsidRPr="009E52A7">
        <w:rPr>
          <w:b/>
          <w:bCs/>
          <w:sz w:val="24"/>
          <w:szCs w:val="24"/>
        </w:rPr>
        <w:t>FICHA DE INSCRIÇÃO DO/A CANDIDATO/A</w:t>
      </w:r>
    </w:p>
    <w:p w14:paraId="6939CC09" w14:textId="77777777" w:rsidR="00AE64D2" w:rsidRPr="009E52A7" w:rsidRDefault="002377E2">
      <w:pPr>
        <w:spacing w:after="0" w:line="240" w:lineRule="auto"/>
        <w:rPr>
          <w:sz w:val="24"/>
          <w:szCs w:val="24"/>
        </w:rPr>
      </w:pPr>
      <w:r w:rsidRPr="009E52A7">
        <w:rPr>
          <w:sz w:val="24"/>
          <w:szCs w:val="24"/>
        </w:rPr>
        <w:t>INGRESSO NO CURSO (MÊS/ANO):</w:t>
      </w:r>
    </w:p>
    <w:p w14:paraId="695572C6" w14:textId="77777777" w:rsidR="00AE64D2" w:rsidRPr="009E52A7" w:rsidRDefault="002377E2">
      <w:pPr>
        <w:spacing w:after="0" w:line="240" w:lineRule="auto"/>
        <w:rPr>
          <w:sz w:val="24"/>
          <w:szCs w:val="24"/>
        </w:rPr>
      </w:pPr>
      <w:r w:rsidRPr="009E52A7">
        <w:rPr>
          <w:sz w:val="24"/>
          <w:szCs w:val="24"/>
        </w:rPr>
        <w:t>NOME:</w:t>
      </w:r>
    </w:p>
    <w:p w14:paraId="0E20F94A" w14:textId="77777777" w:rsidR="00AE64D2" w:rsidRPr="009E52A7" w:rsidRDefault="002377E2">
      <w:pPr>
        <w:spacing w:after="0" w:line="240" w:lineRule="auto"/>
        <w:rPr>
          <w:sz w:val="24"/>
          <w:szCs w:val="24"/>
        </w:rPr>
      </w:pPr>
      <w:r w:rsidRPr="009E52A7">
        <w:rPr>
          <w:sz w:val="24"/>
          <w:szCs w:val="24"/>
        </w:rPr>
        <w:t>FONE:</w:t>
      </w:r>
    </w:p>
    <w:p w14:paraId="220839D1" w14:textId="77777777" w:rsidR="00AE64D2" w:rsidRPr="009E52A7" w:rsidRDefault="002377E2">
      <w:pPr>
        <w:spacing w:after="0" w:line="240" w:lineRule="auto"/>
        <w:rPr>
          <w:sz w:val="24"/>
          <w:szCs w:val="24"/>
        </w:rPr>
      </w:pPr>
      <w:r w:rsidRPr="009E52A7">
        <w:rPr>
          <w:sz w:val="24"/>
          <w:szCs w:val="24"/>
        </w:rPr>
        <w:t>E-MAIL:</w:t>
      </w:r>
    </w:p>
    <w:p w14:paraId="309EC7AA" w14:textId="77777777" w:rsidR="00AE64D2" w:rsidRPr="009E52A7" w:rsidRDefault="002377E2">
      <w:pPr>
        <w:spacing w:after="0" w:line="240" w:lineRule="auto"/>
        <w:rPr>
          <w:sz w:val="24"/>
          <w:szCs w:val="24"/>
        </w:rPr>
      </w:pPr>
      <w:r w:rsidRPr="009E52A7">
        <w:rPr>
          <w:sz w:val="24"/>
          <w:szCs w:val="24"/>
        </w:rPr>
        <w:t>ENDEREÇO COMPLETO:</w:t>
      </w:r>
    </w:p>
    <w:p w14:paraId="565E9C33" w14:textId="77777777" w:rsidR="00AE64D2" w:rsidRPr="009E52A7" w:rsidRDefault="002377E2">
      <w:pPr>
        <w:spacing w:after="0" w:line="240" w:lineRule="auto"/>
        <w:rPr>
          <w:sz w:val="24"/>
          <w:szCs w:val="24"/>
        </w:rPr>
      </w:pPr>
      <w:r w:rsidRPr="009E52A7">
        <w:rPr>
          <w:sz w:val="24"/>
          <w:szCs w:val="24"/>
        </w:rPr>
        <w:t>DATA DE NASCIMENTO:</w:t>
      </w:r>
    </w:p>
    <w:p w14:paraId="069B2965" w14:textId="77777777" w:rsidR="00AE64D2" w:rsidRPr="009E52A7" w:rsidRDefault="002377E2">
      <w:pPr>
        <w:spacing w:after="0" w:line="240" w:lineRule="auto"/>
        <w:rPr>
          <w:sz w:val="24"/>
          <w:szCs w:val="24"/>
        </w:rPr>
      </w:pPr>
      <w:r w:rsidRPr="009E52A7">
        <w:rPr>
          <w:sz w:val="24"/>
          <w:szCs w:val="24"/>
        </w:rPr>
        <w:t>SEXO:</w:t>
      </w:r>
    </w:p>
    <w:p w14:paraId="098FCB81" w14:textId="77777777" w:rsidR="00AE64D2" w:rsidRPr="009E52A7" w:rsidRDefault="002377E2">
      <w:pPr>
        <w:spacing w:after="0" w:line="240" w:lineRule="auto"/>
        <w:rPr>
          <w:sz w:val="24"/>
          <w:szCs w:val="24"/>
        </w:rPr>
      </w:pPr>
      <w:r w:rsidRPr="009E52A7">
        <w:rPr>
          <w:sz w:val="24"/>
          <w:szCs w:val="24"/>
        </w:rPr>
        <w:t>NACIONALIDADE:</w:t>
      </w:r>
    </w:p>
    <w:p w14:paraId="6C7ED619" w14:textId="77777777" w:rsidR="00AE64D2" w:rsidRPr="009E52A7" w:rsidRDefault="002377E2">
      <w:pPr>
        <w:spacing w:after="0" w:line="240" w:lineRule="auto"/>
        <w:rPr>
          <w:sz w:val="24"/>
          <w:szCs w:val="24"/>
        </w:rPr>
      </w:pPr>
      <w:r w:rsidRPr="009E52A7">
        <w:rPr>
          <w:sz w:val="24"/>
          <w:szCs w:val="24"/>
        </w:rPr>
        <w:t>CPF / PASSAPORTE:</w:t>
      </w:r>
    </w:p>
    <w:p w14:paraId="58E86CCD" w14:textId="77777777" w:rsidR="00AE64D2" w:rsidRPr="009E52A7" w:rsidRDefault="002377E2">
      <w:pPr>
        <w:spacing w:after="0" w:line="240" w:lineRule="auto"/>
        <w:rPr>
          <w:sz w:val="24"/>
          <w:szCs w:val="24"/>
        </w:rPr>
      </w:pPr>
      <w:r w:rsidRPr="009E52A7">
        <w:rPr>
          <w:sz w:val="24"/>
          <w:szCs w:val="24"/>
        </w:rPr>
        <w:t>POSSUI VÍNCULO EMPREGATÍCIO? (   ) SIM (   ) NÃO</w:t>
      </w:r>
    </w:p>
    <w:p w14:paraId="67A2C7B7" w14:textId="77777777" w:rsidR="00AE64D2" w:rsidRPr="009E52A7" w:rsidRDefault="002377E2">
      <w:pPr>
        <w:spacing w:after="0" w:line="240" w:lineRule="auto"/>
        <w:rPr>
          <w:sz w:val="24"/>
          <w:szCs w:val="24"/>
        </w:rPr>
      </w:pPr>
      <w:r w:rsidRPr="009E52A7">
        <w:rPr>
          <w:sz w:val="24"/>
          <w:szCs w:val="24"/>
        </w:rPr>
        <w:t>SE POSSUI: TIPO DE EMPREGADOR: (   ) IES NO PAÍS</w:t>
      </w:r>
    </w:p>
    <w:p w14:paraId="6AD4B01D" w14:textId="77777777" w:rsidR="00AE64D2" w:rsidRPr="009E52A7" w:rsidRDefault="002377E2">
      <w:pPr>
        <w:spacing w:after="0" w:line="240" w:lineRule="auto"/>
        <w:rPr>
          <w:sz w:val="24"/>
          <w:szCs w:val="24"/>
        </w:rPr>
      </w:pPr>
      <w:r w:rsidRPr="009E52A7">
        <w:rPr>
          <w:sz w:val="24"/>
          <w:szCs w:val="24"/>
        </w:rPr>
        <w:t xml:space="preserve">   (   ) IES NO  EXTERIOR   (   ) EMPRESA</w:t>
      </w:r>
    </w:p>
    <w:p w14:paraId="7C75334E" w14:textId="77777777" w:rsidR="00AE64D2" w:rsidRPr="009E52A7" w:rsidRDefault="002377E2">
      <w:pPr>
        <w:spacing w:after="0" w:line="240" w:lineRule="auto"/>
        <w:rPr>
          <w:sz w:val="24"/>
          <w:szCs w:val="24"/>
        </w:rPr>
      </w:pPr>
      <w:r w:rsidRPr="009E52A7">
        <w:rPr>
          <w:sz w:val="24"/>
          <w:szCs w:val="24"/>
        </w:rPr>
        <w:t>EMPREGADOR:</w:t>
      </w:r>
    </w:p>
    <w:p w14:paraId="373E3165" w14:textId="77777777" w:rsidR="00AE64D2" w:rsidRPr="009E52A7" w:rsidRDefault="002377E2">
      <w:pPr>
        <w:spacing w:after="0" w:line="240" w:lineRule="auto"/>
        <w:rPr>
          <w:sz w:val="24"/>
          <w:szCs w:val="24"/>
        </w:rPr>
      </w:pPr>
      <w:r w:rsidRPr="009E52A7">
        <w:rPr>
          <w:sz w:val="24"/>
          <w:szCs w:val="24"/>
        </w:rPr>
        <w:t>DATA DE INÍCIO DO ÚLTIMO VÍNCULO (DIA/MÊS/ANO):</w:t>
      </w:r>
    </w:p>
    <w:p w14:paraId="67F9C57B" w14:textId="77777777" w:rsidR="00AE64D2" w:rsidRPr="009E52A7" w:rsidRDefault="002377E2">
      <w:pPr>
        <w:spacing w:after="0" w:line="240" w:lineRule="auto"/>
        <w:rPr>
          <w:sz w:val="24"/>
          <w:szCs w:val="24"/>
        </w:rPr>
      </w:pPr>
      <w:r w:rsidRPr="009E52A7">
        <w:rPr>
          <w:sz w:val="24"/>
          <w:szCs w:val="24"/>
        </w:rPr>
        <w:t>COTISTA: (   ) SIM   (   ) NÃO</w:t>
      </w:r>
    </w:p>
    <w:p w14:paraId="7419FF0F" w14:textId="77777777" w:rsidR="00AE64D2" w:rsidRPr="009E52A7" w:rsidRDefault="002377E2">
      <w:pPr>
        <w:spacing w:after="0" w:line="240" w:lineRule="auto"/>
        <w:rPr>
          <w:sz w:val="24"/>
          <w:szCs w:val="24"/>
        </w:rPr>
      </w:pPr>
      <w:r w:rsidRPr="009E52A7">
        <w:rPr>
          <w:sz w:val="24"/>
          <w:szCs w:val="24"/>
        </w:rPr>
        <w:t>CATEGORIA FUNCIONAL: (   ) DOCENTE  (   ) NÃO DOCENTE</w:t>
      </w:r>
    </w:p>
    <w:p w14:paraId="245ADA90" w14:textId="77777777" w:rsidR="00AE64D2" w:rsidRPr="009E52A7" w:rsidRDefault="002377E2">
      <w:pPr>
        <w:spacing w:after="0" w:line="240" w:lineRule="auto"/>
        <w:rPr>
          <w:sz w:val="24"/>
          <w:szCs w:val="24"/>
        </w:rPr>
      </w:pPr>
      <w:r w:rsidRPr="009E52A7">
        <w:rPr>
          <w:sz w:val="24"/>
          <w:szCs w:val="24"/>
        </w:rPr>
        <w:t>TIPO DE AFASTAMENTO: INTEGRAL PARCIAL</w:t>
      </w:r>
    </w:p>
    <w:p w14:paraId="4C7F8062" w14:textId="77777777" w:rsidR="00AE64D2" w:rsidRPr="009E52A7" w:rsidRDefault="002377E2">
      <w:pPr>
        <w:spacing w:after="0" w:line="240" w:lineRule="auto"/>
        <w:rPr>
          <w:sz w:val="24"/>
          <w:szCs w:val="24"/>
        </w:rPr>
      </w:pPr>
      <w:r w:rsidRPr="009E52A7">
        <w:rPr>
          <w:sz w:val="24"/>
          <w:szCs w:val="24"/>
        </w:rPr>
        <w:t>SITUAÇÃO SALARIAL: (   ) COM SALÁRIO  (   ) SEM SALÁRIO</w:t>
      </w:r>
    </w:p>
    <w:p w14:paraId="526D00AC" w14:textId="77777777" w:rsidR="00AE64D2" w:rsidRPr="009E52A7" w:rsidRDefault="002377E2">
      <w:pPr>
        <w:spacing w:after="0" w:line="240" w:lineRule="auto"/>
        <w:rPr>
          <w:sz w:val="24"/>
          <w:szCs w:val="24"/>
        </w:rPr>
      </w:pPr>
      <w:r w:rsidRPr="009E52A7">
        <w:rPr>
          <w:sz w:val="24"/>
          <w:szCs w:val="24"/>
        </w:rPr>
        <w:t>VALOR MENSAL DO SALÁRIO (ANEXAR CÓPIA DO CONTRACHEQUE):</w:t>
      </w:r>
    </w:p>
    <w:p w14:paraId="3ABFB4DB" w14:textId="77777777" w:rsidR="00AE64D2" w:rsidRPr="009E52A7" w:rsidRDefault="002377E2">
      <w:pPr>
        <w:spacing w:after="0" w:line="240" w:lineRule="auto"/>
        <w:rPr>
          <w:sz w:val="24"/>
          <w:szCs w:val="24"/>
        </w:rPr>
      </w:pPr>
      <w:r w:rsidRPr="009E52A7">
        <w:rPr>
          <w:sz w:val="24"/>
          <w:szCs w:val="24"/>
        </w:rPr>
        <w:t>MAIOR NÍVEL DE TITULAÇÃO OBTIDO:</w:t>
      </w:r>
    </w:p>
    <w:p w14:paraId="6789FE63" w14:textId="77777777" w:rsidR="00AE64D2" w:rsidRPr="009E52A7" w:rsidRDefault="002377E2">
      <w:pPr>
        <w:spacing w:after="0" w:line="240" w:lineRule="auto"/>
        <w:rPr>
          <w:sz w:val="24"/>
          <w:szCs w:val="24"/>
        </w:rPr>
      </w:pPr>
      <w:r w:rsidRPr="009E52A7">
        <w:rPr>
          <w:sz w:val="24"/>
          <w:szCs w:val="24"/>
        </w:rPr>
        <w:t>ANO DE TITULAÇÃO:</w:t>
      </w:r>
    </w:p>
    <w:p w14:paraId="33F10B16" w14:textId="77777777" w:rsidR="00AE64D2" w:rsidRPr="009E52A7" w:rsidRDefault="002377E2">
      <w:pPr>
        <w:spacing w:after="0" w:line="240" w:lineRule="auto"/>
        <w:rPr>
          <w:sz w:val="24"/>
          <w:szCs w:val="24"/>
        </w:rPr>
      </w:pPr>
      <w:r w:rsidRPr="009E52A7">
        <w:rPr>
          <w:sz w:val="24"/>
          <w:szCs w:val="24"/>
        </w:rPr>
        <w:t>IES DE TITULAÇÃO:</w:t>
      </w:r>
    </w:p>
    <w:p w14:paraId="41430CC8" w14:textId="77777777" w:rsidR="00AE64D2" w:rsidRPr="009E52A7" w:rsidRDefault="002377E2">
      <w:pPr>
        <w:spacing w:after="0" w:line="240" w:lineRule="auto"/>
        <w:rPr>
          <w:sz w:val="24"/>
          <w:szCs w:val="24"/>
        </w:rPr>
      </w:pPr>
      <w:r w:rsidRPr="009E52A7">
        <w:rPr>
          <w:sz w:val="24"/>
          <w:szCs w:val="24"/>
        </w:rPr>
        <w:t>ÁREA DE TITULAÇÃO:</w:t>
      </w:r>
    </w:p>
    <w:p w14:paraId="444E1A90" w14:textId="77777777" w:rsidR="00AE64D2" w:rsidRPr="009E52A7" w:rsidRDefault="002377E2">
      <w:pPr>
        <w:spacing w:after="0" w:line="240" w:lineRule="auto"/>
        <w:rPr>
          <w:sz w:val="24"/>
          <w:szCs w:val="24"/>
        </w:rPr>
      </w:pPr>
      <w:r w:rsidRPr="009E52A7">
        <w:rPr>
          <w:sz w:val="24"/>
          <w:szCs w:val="24"/>
        </w:rPr>
        <w:t>NÚMERO DO BANCO: 001-9 – BANCO DO BRASIL</w:t>
      </w:r>
    </w:p>
    <w:p w14:paraId="035DF237" w14:textId="77777777" w:rsidR="00AE64D2" w:rsidRPr="009E52A7" w:rsidRDefault="002377E2">
      <w:pPr>
        <w:spacing w:after="0" w:line="240" w:lineRule="auto"/>
        <w:rPr>
          <w:sz w:val="24"/>
          <w:szCs w:val="24"/>
        </w:rPr>
      </w:pPr>
      <w:r w:rsidRPr="009E52A7">
        <w:rPr>
          <w:sz w:val="24"/>
          <w:szCs w:val="24"/>
        </w:rPr>
        <w:t>AGÊNCIA:</w:t>
      </w:r>
    </w:p>
    <w:p w14:paraId="4621CAAC" w14:textId="77777777" w:rsidR="00AE64D2" w:rsidRPr="009E52A7" w:rsidRDefault="002377E2">
      <w:pPr>
        <w:spacing w:after="0" w:line="240" w:lineRule="auto"/>
        <w:rPr>
          <w:sz w:val="24"/>
          <w:szCs w:val="24"/>
        </w:rPr>
      </w:pPr>
      <w:r w:rsidRPr="009E52A7">
        <w:rPr>
          <w:sz w:val="24"/>
          <w:szCs w:val="24"/>
        </w:rPr>
        <w:t>CONTA:</w:t>
      </w:r>
    </w:p>
    <w:p w14:paraId="19690626" w14:textId="77777777" w:rsidR="00AE64D2" w:rsidRPr="009E52A7" w:rsidRDefault="00AE64D2">
      <w:pPr>
        <w:spacing w:after="0" w:line="240" w:lineRule="auto"/>
        <w:rPr>
          <w:sz w:val="24"/>
          <w:szCs w:val="24"/>
        </w:rPr>
      </w:pPr>
    </w:p>
    <w:p w14:paraId="6D1D953A" w14:textId="77777777" w:rsidR="00AE64D2" w:rsidRPr="009E52A7" w:rsidRDefault="002377E2">
      <w:pPr>
        <w:spacing w:line="240" w:lineRule="auto"/>
        <w:rPr>
          <w:sz w:val="24"/>
          <w:szCs w:val="24"/>
        </w:rPr>
      </w:pPr>
      <w:r w:rsidRPr="009E52A7">
        <w:rPr>
          <w:b/>
          <w:bCs/>
          <w:sz w:val="24"/>
          <w:szCs w:val="24"/>
        </w:rPr>
        <w:t>DECLARAÇÃO:</w:t>
      </w:r>
    </w:p>
    <w:p w14:paraId="22F2BF78" w14:textId="77777777" w:rsidR="00AE64D2" w:rsidRPr="009E52A7" w:rsidRDefault="002377E2">
      <w:pPr>
        <w:spacing w:after="0" w:line="240" w:lineRule="auto"/>
        <w:jc w:val="both"/>
        <w:rPr>
          <w:sz w:val="24"/>
          <w:szCs w:val="24"/>
        </w:rPr>
      </w:pPr>
      <w:r w:rsidRPr="009E52A7">
        <w:rPr>
          <w:sz w:val="24"/>
          <w:szCs w:val="24"/>
        </w:rPr>
        <w:t>(   ) DECLARO NÃO ACUMULAR A PERCEPÇÃO DE BOLSA DE QUALQUER MODALIDADE DE AUXÍLIO OU BOLSA DE AGÊNCIA DE FOMENTO OU DE ORGANISMO NACIONAL OU INTERNACIONAL;</w:t>
      </w:r>
    </w:p>
    <w:p w14:paraId="55A81990" w14:textId="77777777" w:rsidR="00AE64D2" w:rsidRPr="009E52A7" w:rsidRDefault="002377E2">
      <w:pPr>
        <w:spacing w:after="0" w:line="240" w:lineRule="auto"/>
        <w:jc w:val="both"/>
        <w:rPr>
          <w:sz w:val="24"/>
          <w:szCs w:val="24"/>
        </w:rPr>
      </w:pPr>
      <w:r w:rsidRPr="009E52A7">
        <w:rPr>
          <w:sz w:val="24"/>
          <w:szCs w:val="24"/>
        </w:rPr>
        <w:t xml:space="preserve">(   ) DECLARO TER DISPONIBILIDADE DE DEDICAÇÃO INTEGRAL AO PROGRAMA DE PÓS-GRADUACÃO; </w:t>
      </w:r>
    </w:p>
    <w:p w14:paraId="2CE98148" w14:textId="77777777" w:rsidR="00AE64D2" w:rsidRPr="009E52A7" w:rsidRDefault="002377E2">
      <w:pPr>
        <w:spacing w:after="0" w:line="240" w:lineRule="auto"/>
        <w:jc w:val="both"/>
        <w:rPr>
          <w:sz w:val="24"/>
          <w:szCs w:val="24"/>
        </w:rPr>
      </w:pPr>
      <w:r w:rsidRPr="009E52A7">
        <w:rPr>
          <w:sz w:val="24"/>
          <w:szCs w:val="24"/>
        </w:rPr>
        <w:t>(   ) DECLARO QUE NÃO ME ENCONTRO APOSENTADO OU EM SITUAÇÃO EQUIPARADA;</w:t>
      </w:r>
    </w:p>
    <w:p w14:paraId="15116413" w14:textId="77777777" w:rsidR="00AE64D2" w:rsidRPr="009E52A7" w:rsidRDefault="002377E2">
      <w:pPr>
        <w:spacing w:after="0" w:line="240" w:lineRule="auto"/>
        <w:jc w:val="both"/>
        <w:rPr>
          <w:sz w:val="24"/>
          <w:szCs w:val="24"/>
        </w:rPr>
      </w:pPr>
      <w:r w:rsidRPr="009E52A7">
        <w:rPr>
          <w:sz w:val="24"/>
          <w:szCs w:val="24"/>
        </w:rPr>
        <w:t>(   ) DECLARO ESTAR CIENTE E DE ACORDO COM OS REQUISITOS ESTABELECIDOS NO ART. 11 DA PORTARIA 181/2012 DA CAPES;</w:t>
      </w:r>
    </w:p>
    <w:p w14:paraId="5738FA3A" w14:textId="77777777" w:rsidR="00AE64D2" w:rsidRPr="009E52A7" w:rsidRDefault="002377E2">
      <w:pPr>
        <w:spacing w:after="0" w:line="240" w:lineRule="auto"/>
        <w:jc w:val="both"/>
        <w:rPr>
          <w:sz w:val="24"/>
          <w:szCs w:val="24"/>
        </w:rPr>
      </w:pPr>
      <w:r w:rsidRPr="009E52A7">
        <w:rPr>
          <w:sz w:val="24"/>
          <w:szCs w:val="24"/>
        </w:rPr>
        <w:t>(   ) DECLARO QUE AS INFORMAÇÕES PRESTADAS SÃO VERDADEIRAS.</w:t>
      </w:r>
    </w:p>
    <w:p w14:paraId="3FE46E4B" w14:textId="77777777" w:rsidR="00AE64D2" w:rsidRPr="009E52A7" w:rsidRDefault="00AE64D2">
      <w:pPr>
        <w:spacing w:line="240" w:lineRule="auto"/>
        <w:rPr>
          <w:sz w:val="24"/>
          <w:szCs w:val="24"/>
        </w:rPr>
      </w:pPr>
    </w:p>
    <w:p w14:paraId="39680A50" w14:textId="77777777" w:rsidR="00AE64D2" w:rsidRPr="009E52A7" w:rsidRDefault="002377E2">
      <w:pPr>
        <w:spacing w:line="240" w:lineRule="auto"/>
        <w:rPr>
          <w:sz w:val="24"/>
          <w:szCs w:val="24"/>
        </w:rPr>
      </w:pPr>
      <w:r w:rsidRPr="009E52A7">
        <w:rPr>
          <w:sz w:val="24"/>
          <w:szCs w:val="24"/>
        </w:rPr>
        <w:t xml:space="preserve">DATA:  </w:t>
      </w:r>
    </w:p>
    <w:p w14:paraId="67607B72" w14:textId="77777777" w:rsidR="00AE64D2" w:rsidRPr="009E52A7" w:rsidRDefault="002377E2">
      <w:pPr>
        <w:spacing w:after="0" w:line="240" w:lineRule="auto"/>
        <w:jc w:val="center"/>
        <w:rPr>
          <w:sz w:val="24"/>
          <w:szCs w:val="24"/>
        </w:rPr>
      </w:pPr>
      <w:r w:rsidRPr="009E52A7">
        <w:rPr>
          <w:sz w:val="24"/>
          <w:szCs w:val="24"/>
        </w:rPr>
        <w:t>__________________________________________________</w:t>
      </w:r>
    </w:p>
    <w:p w14:paraId="7B6CC330" w14:textId="77777777" w:rsidR="00AE64D2" w:rsidRPr="009E52A7" w:rsidRDefault="00AE64D2">
      <w:pPr>
        <w:spacing w:after="0" w:line="240" w:lineRule="auto"/>
        <w:jc w:val="center"/>
        <w:rPr>
          <w:sz w:val="24"/>
          <w:szCs w:val="24"/>
        </w:rPr>
      </w:pPr>
    </w:p>
    <w:p w14:paraId="16891588" w14:textId="77777777" w:rsidR="00AE64D2" w:rsidRPr="009E52A7" w:rsidRDefault="002377E2">
      <w:pPr>
        <w:spacing w:after="0" w:line="240" w:lineRule="auto"/>
        <w:jc w:val="center"/>
        <w:rPr>
          <w:sz w:val="24"/>
          <w:szCs w:val="24"/>
        </w:rPr>
      </w:pPr>
      <w:r w:rsidRPr="009E52A7">
        <w:rPr>
          <w:sz w:val="24"/>
          <w:szCs w:val="24"/>
        </w:rPr>
        <w:t>ASSINATURA DO(A) CANDIDATO(A)</w:t>
      </w:r>
    </w:p>
    <w:p w14:paraId="240BB715" w14:textId="77777777" w:rsidR="00AE64D2" w:rsidRPr="009E52A7" w:rsidRDefault="00AE64D2">
      <w:pPr>
        <w:spacing w:line="240" w:lineRule="auto"/>
        <w:rPr>
          <w:sz w:val="24"/>
          <w:szCs w:val="24"/>
        </w:rPr>
      </w:pPr>
    </w:p>
    <w:p w14:paraId="707B6EB4" w14:textId="77777777" w:rsidR="00AE64D2" w:rsidRPr="009E52A7" w:rsidRDefault="002377E2">
      <w:pPr>
        <w:spacing w:line="240" w:lineRule="auto"/>
        <w:rPr>
          <w:sz w:val="24"/>
          <w:szCs w:val="24"/>
        </w:rPr>
      </w:pPr>
      <w:r w:rsidRPr="009E52A7">
        <w:rPr>
          <w:sz w:val="24"/>
          <w:szCs w:val="24"/>
        </w:rPr>
        <w:t>CAMPO EXCLUSIVO PARA USO DA COMISSÃO DE BOLSAS DO PROGRAMA</w:t>
      </w:r>
    </w:p>
    <w:p w14:paraId="4A52D392" w14:textId="77777777" w:rsidR="00AE64D2" w:rsidRPr="009E52A7" w:rsidRDefault="002377E2">
      <w:pPr>
        <w:spacing w:line="240" w:lineRule="auto"/>
        <w:rPr>
          <w:sz w:val="24"/>
          <w:szCs w:val="24"/>
        </w:rPr>
      </w:pPr>
      <w:r w:rsidRPr="009E52A7">
        <w:rPr>
          <w:sz w:val="24"/>
          <w:szCs w:val="24"/>
        </w:rPr>
        <w:t xml:space="preserve">SOLICITAÇÃO DE BOLSA: (    ) NÃO APROVADA </w:t>
      </w:r>
      <w:r w:rsidRPr="009E52A7">
        <w:rPr>
          <w:sz w:val="24"/>
          <w:szCs w:val="24"/>
        </w:rPr>
        <w:tab/>
        <w:t>(   ) APROVADA</w:t>
      </w:r>
    </w:p>
    <w:p w14:paraId="668B5C55" w14:textId="77777777" w:rsidR="00AE64D2" w:rsidRPr="009E52A7" w:rsidRDefault="002377E2">
      <w:pPr>
        <w:spacing w:line="240" w:lineRule="auto"/>
        <w:rPr>
          <w:sz w:val="24"/>
          <w:szCs w:val="24"/>
        </w:rPr>
      </w:pPr>
      <w:r w:rsidRPr="009E52A7">
        <w:rPr>
          <w:sz w:val="24"/>
          <w:szCs w:val="24"/>
        </w:rPr>
        <w:t>SE APROVADA: MODALIDADE:</w:t>
      </w:r>
    </w:p>
    <w:p w14:paraId="0B620FFC" w14:textId="77777777" w:rsidR="00AE64D2" w:rsidRPr="009E52A7" w:rsidRDefault="002377E2">
      <w:pPr>
        <w:spacing w:line="240" w:lineRule="auto"/>
        <w:rPr>
          <w:sz w:val="24"/>
          <w:szCs w:val="24"/>
        </w:rPr>
      </w:pPr>
      <w:r w:rsidRPr="009E52A7">
        <w:rPr>
          <w:sz w:val="24"/>
          <w:szCs w:val="24"/>
        </w:rPr>
        <w:t>A CONTAR DE:</w:t>
      </w:r>
    </w:p>
    <w:p w14:paraId="4C0BE7A0" w14:textId="77777777" w:rsidR="00AE64D2" w:rsidRPr="009E52A7" w:rsidRDefault="002377E2">
      <w:pPr>
        <w:spacing w:line="240" w:lineRule="auto"/>
        <w:rPr>
          <w:sz w:val="24"/>
          <w:szCs w:val="24"/>
        </w:rPr>
      </w:pPr>
      <w:r w:rsidRPr="009E52A7">
        <w:rPr>
          <w:sz w:val="24"/>
          <w:szCs w:val="24"/>
        </w:rPr>
        <w:t>DATA:</w:t>
      </w:r>
    </w:p>
    <w:p w14:paraId="7FC1BDFD" w14:textId="77777777" w:rsidR="00AE64D2" w:rsidRPr="009E52A7" w:rsidRDefault="00AE64D2">
      <w:pPr>
        <w:spacing w:line="240" w:lineRule="auto"/>
        <w:rPr>
          <w:sz w:val="24"/>
          <w:szCs w:val="24"/>
        </w:rPr>
      </w:pPr>
    </w:p>
    <w:p w14:paraId="46A27D15" w14:textId="77777777" w:rsidR="00AE64D2" w:rsidRPr="009E52A7" w:rsidRDefault="002377E2">
      <w:pPr>
        <w:spacing w:line="240" w:lineRule="auto"/>
        <w:rPr>
          <w:sz w:val="24"/>
          <w:szCs w:val="24"/>
        </w:rPr>
      </w:pPr>
      <w:r w:rsidRPr="009E52A7">
        <w:rPr>
          <w:sz w:val="24"/>
          <w:szCs w:val="24"/>
        </w:rPr>
        <w:t>Representantes da Comissão de Bolsas (nomes e assinaturas)</w:t>
      </w:r>
    </w:p>
    <w:p w14:paraId="62A5774D" w14:textId="77777777" w:rsidR="00AE64D2" w:rsidRPr="009E52A7" w:rsidRDefault="00AE64D2">
      <w:pPr>
        <w:jc w:val="center"/>
        <w:rPr>
          <w:rFonts w:ascii="Verdana" w:hAnsi="Verdana"/>
          <w:b/>
          <w:bCs/>
          <w:sz w:val="32"/>
          <w:szCs w:val="32"/>
        </w:rPr>
      </w:pPr>
    </w:p>
    <w:p w14:paraId="00DEBBAA" w14:textId="77777777" w:rsidR="00AE64D2" w:rsidRPr="009E52A7" w:rsidRDefault="002377E2">
      <w:pPr>
        <w:rPr>
          <w:rFonts w:ascii="Verdana" w:hAnsi="Verdana"/>
          <w:b/>
          <w:bCs/>
          <w:sz w:val="32"/>
          <w:szCs w:val="32"/>
        </w:rPr>
      </w:pPr>
      <w:r>
        <w:br w:type="page"/>
      </w:r>
    </w:p>
    <w:p w14:paraId="7BD21171" w14:textId="77777777" w:rsidR="00AE64D2" w:rsidRPr="009E52A7" w:rsidRDefault="002377E2" w:rsidP="00140197">
      <w:pPr>
        <w:spacing w:after="0"/>
        <w:ind w:left="142"/>
        <w:jc w:val="center"/>
        <w:rPr>
          <w:sz w:val="24"/>
          <w:szCs w:val="24"/>
        </w:rPr>
      </w:pPr>
      <w:r w:rsidRPr="009E52A7">
        <w:rPr>
          <w:b/>
          <w:bCs/>
          <w:sz w:val="24"/>
          <w:szCs w:val="24"/>
        </w:rPr>
        <w:t>ANEXO II</w:t>
      </w:r>
    </w:p>
    <w:p w14:paraId="44F40E18" w14:textId="77777777" w:rsidR="00AE64D2" w:rsidRPr="009E52A7" w:rsidRDefault="00AE64D2" w:rsidP="00140197">
      <w:pPr>
        <w:spacing w:after="0"/>
        <w:ind w:left="142"/>
        <w:jc w:val="center"/>
        <w:rPr>
          <w:sz w:val="24"/>
          <w:szCs w:val="24"/>
        </w:rPr>
      </w:pPr>
    </w:p>
    <w:p w14:paraId="61CD7F44" w14:textId="77777777" w:rsidR="00AE64D2" w:rsidRPr="009E52A7" w:rsidRDefault="002377E2" w:rsidP="00140197">
      <w:pPr>
        <w:spacing w:after="0"/>
        <w:ind w:left="142"/>
        <w:jc w:val="center"/>
        <w:rPr>
          <w:sz w:val="24"/>
          <w:szCs w:val="24"/>
        </w:rPr>
      </w:pPr>
      <w:r w:rsidRPr="009E52A7">
        <w:rPr>
          <w:sz w:val="24"/>
          <w:szCs w:val="24"/>
          <w:u w:val="single"/>
        </w:rPr>
        <w:t>TERMO DE COMPROMISSO</w:t>
      </w:r>
    </w:p>
    <w:p w14:paraId="239837A9" w14:textId="77777777" w:rsidR="00AE64D2" w:rsidRPr="009E52A7" w:rsidRDefault="00AE64D2" w:rsidP="00140197">
      <w:pPr>
        <w:spacing w:after="0"/>
        <w:ind w:left="142"/>
        <w:jc w:val="center"/>
        <w:rPr>
          <w:sz w:val="24"/>
          <w:szCs w:val="24"/>
        </w:rPr>
      </w:pPr>
    </w:p>
    <w:p w14:paraId="219C0DB6" w14:textId="77777777" w:rsidR="00AE64D2" w:rsidRPr="009E52A7" w:rsidRDefault="002377E2" w:rsidP="00140197">
      <w:pPr>
        <w:spacing w:after="0" w:line="240" w:lineRule="auto"/>
        <w:ind w:left="142"/>
        <w:jc w:val="both"/>
        <w:rPr>
          <w:sz w:val="24"/>
          <w:szCs w:val="24"/>
        </w:rPr>
      </w:pPr>
      <w:r w:rsidRPr="009E52A7">
        <w:rPr>
          <w:sz w:val="24"/>
          <w:szCs w:val="24"/>
        </w:rPr>
        <w:t>Declaro, para os devidos fins, que eu _____________________ , CPF/Passaporte N.__________ , aluno(a) devidamente matriculado(a) no Programa de Pós-Graduação em Serviço Social da Universidade Federal de Alagoas (PPGSS/UFAL), sob o número de matricula , em nível de ,_________________________________ tenho ciência das obrigações inerentes à qualidade de beneficiário de bolsa, conforme os regulamentos vigentes do dos órgão de fomento, e nesse sentido, COMPROMETO-ME a respeitar as seguintes cláusulas:</w:t>
      </w:r>
    </w:p>
    <w:p w14:paraId="7AC6C53F" w14:textId="77777777" w:rsidR="00AE64D2" w:rsidRPr="009E52A7" w:rsidRDefault="00AE64D2" w:rsidP="00140197">
      <w:pPr>
        <w:spacing w:after="0" w:line="240" w:lineRule="auto"/>
        <w:ind w:left="142"/>
        <w:jc w:val="both"/>
        <w:rPr>
          <w:sz w:val="24"/>
          <w:szCs w:val="24"/>
        </w:rPr>
      </w:pPr>
    </w:p>
    <w:p w14:paraId="368A02B0" w14:textId="77777777" w:rsidR="00AE64D2" w:rsidRPr="009E52A7" w:rsidRDefault="002377E2" w:rsidP="00140197">
      <w:pPr>
        <w:spacing w:after="0" w:line="240" w:lineRule="auto"/>
        <w:ind w:left="142"/>
        <w:jc w:val="both"/>
        <w:rPr>
          <w:sz w:val="24"/>
          <w:szCs w:val="24"/>
        </w:rPr>
      </w:pPr>
      <w:r w:rsidRPr="009E52A7">
        <w:rPr>
          <w:sz w:val="24"/>
          <w:szCs w:val="24"/>
        </w:rPr>
        <w:t>I. comprovar desempenho acadêmico satisfatório consoante às normas definidas pelo PPGSS/UFAL;</w:t>
      </w:r>
    </w:p>
    <w:p w14:paraId="6795FD11" w14:textId="77777777" w:rsidR="00AE64D2" w:rsidRPr="009E52A7" w:rsidRDefault="002377E2" w:rsidP="00140197">
      <w:pPr>
        <w:spacing w:after="0" w:line="240" w:lineRule="auto"/>
        <w:ind w:left="142"/>
        <w:jc w:val="both"/>
        <w:rPr>
          <w:sz w:val="24"/>
          <w:szCs w:val="24"/>
        </w:rPr>
      </w:pPr>
      <w:r w:rsidRPr="009E52A7">
        <w:rPr>
          <w:sz w:val="24"/>
          <w:szCs w:val="24"/>
        </w:rPr>
        <w:t>II. dedicar-me integralmente às atividades do PPGSS/UFAL;</w:t>
      </w:r>
    </w:p>
    <w:p w14:paraId="001A5AEF" w14:textId="77777777" w:rsidR="00AE64D2" w:rsidRPr="009E52A7" w:rsidRDefault="002377E2" w:rsidP="00140197">
      <w:pPr>
        <w:spacing w:after="0" w:line="240" w:lineRule="auto"/>
        <w:ind w:left="142"/>
        <w:jc w:val="both"/>
        <w:rPr>
          <w:sz w:val="24"/>
          <w:szCs w:val="24"/>
        </w:rPr>
      </w:pPr>
      <w:r w:rsidRPr="009E52A7">
        <w:rPr>
          <w:sz w:val="24"/>
          <w:szCs w:val="24"/>
        </w:rPr>
        <w:t>III. não acumular a bolsa com qualquer modalidade de auxílio de agência de fomento</w:t>
      </w:r>
    </w:p>
    <w:p w14:paraId="0E1F2991" w14:textId="77777777" w:rsidR="00AE64D2" w:rsidRPr="009E52A7" w:rsidRDefault="002377E2" w:rsidP="00140197">
      <w:pPr>
        <w:spacing w:after="0" w:line="240" w:lineRule="auto"/>
        <w:ind w:left="142"/>
        <w:jc w:val="both"/>
        <w:rPr>
          <w:sz w:val="24"/>
          <w:szCs w:val="24"/>
        </w:rPr>
      </w:pPr>
      <w:r w:rsidRPr="009E52A7">
        <w:rPr>
          <w:sz w:val="24"/>
          <w:szCs w:val="24"/>
        </w:rPr>
        <w:t>pública nacional ou internacional, ou ainda, com o exercício profissional remunerado,</w:t>
      </w:r>
    </w:p>
    <w:p w14:paraId="5C8A4FA1" w14:textId="77777777" w:rsidR="00AE64D2" w:rsidRPr="009E52A7" w:rsidRDefault="002377E2" w:rsidP="00140197">
      <w:pPr>
        <w:spacing w:after="0" w:line="240" w:lineRule="auto"/>
        <w:ind w:left="142"/>
        <w:jc w:val="both"/>
        <w:rPr>
          <w:sz w:val="24"/>
          <w:szCs w:val="24"/>
        </w:rPr>
      </w:pPr>
      <w:r w:rsidRPr="009E52A7">
        <w:rPr>
          <w:sz w:val="24"/>
          <w:szCs w:val="24"/>
        </w:rPr>
        <w:t>ressalvada expressa permissão em norma específica baixada pelo órgão de fomento</w:t>
      </w:r>
    </w:p>
    <w:p w14:paraId="411DC549" w14:textId="77777777" w:rsidR="00AE64D2" w:rsidRPr="009E52A7" w:rsidRDefault="002377E2" w:rsidP="00140197">
      <w:pPr>
        <w:spacing w:after="0" w:line="240" w:lineRule="auto"/>
        <w:ind w:left="142"/>
        <w:jc w:val="both"/>
        <w:rPr>
          <w:sz w:val="24"/>
          <w:szCs w:val="24"/>
        </w:rPr>
      </w:pPr>
      <w:r w:rsidRPr="009E52A7">
        <w:rPr>
          <w:sz w:val="24"/>
          <w:szCs w:val="24"/>
        </w:rPr>
        <w:t>responsável pela bolsa recebida;</w:t>
      </w:r>
    </w:p>
    <w:p w14:paraId="2E265FDB" w14:textId="77777777" w:rsidR="00AE64D2" w:rsidRPr="009E52A7" w:rsidRDefault="002377E2" w:rsidP="00140197">
      <w:pPr>
        <w:spacing w:after="0" w:line="240" w:lineRule="auto"/>
        <w:ind w:left="142"/>
        <w:jc w:val="both"/>
        <w:rPr>
          <w:sz w:val="24"/>
          <w:szCs w:val="24"/>
        </w:rPr>
      </w:pPr>
      <w:r w:rsidRPr="009E52A7">
        <w:rPr>
          <w:sz w:val="24"/>
          <w:szCs w:val="24"/>
        </w:rPr>
        <w:t>IV. realizar estágio de docência;</w:t>
      </w:r>
    </w:p>
    <w:p w14:paraId="11382256" w14:textId="77777777" w:rsidR="00AE64D2" w:rsidRPr="009E52A7" w:rsidRDefault="002377E2" w:rsidP="00140197">
      <w:pPr>
        <w:spacing w:after="0" w:line="240" w:lineRule="auto"/>
        <w:ind w:left="142"/>
        <w:jc w:val="both"/>
        <w:rPr>
          <w:sz w:val="24"/>
          <w:szCs w:val="24"/>
        </w:rPr>
      </w:pPr>
      <w:r w:rsidRPr="009E52A7">
        <w:rPr>
          <w:sz w:val="24"/>
          <w:szCs w:val="24"/>
        </w:rPr>
        <w:t>V. residir em Maceió ou na região metropolitana de Maceió-AL durante a vigência da</w:t>
      </w:r>
    </w:p>
    <w:p w14:paraId="318A058D" w14:textId="77777777" w:rsidR="00AE64D2" w:rsidRPr="009E52A7" w:rsidRDefault="002377E2" w:rsidP="00140197">
      <w:pPr>
        <w:spacing w:after="0" w:line="240" w:lineRule="auto"/>
        <w:ind w:left="142"/>
        <w:jc w:val="both"/>
        <w:rPr>
          <w:sz w:val="24"/>
          <w:szCs w:val="24"/>
        </w:rPr>
      </w:pPr>
      <w:r w:rsidRPr="009E52A7">
        <w:rPr>
          <w:sz w:val="24"/>
          <w:szCs w:val="24"/>
        </w:rPr>
        <w:t>bolsa;</w:t>
      </w:r>
    </w:p>
    <w:p w14:paraId="1703B091" w14:textId="77777777" w:rsidR="00AE64D2" w:rsidRPr="009E52A7" w:rsidRDefault="002377E2" w:rsidP="00140197">
      <w:pPr>
        <w:spacing w:after="0" w:line="240" w:lineRule="auto"/>
        <w:ind w:left="142"/>
        <w:jc w:val="both"/>
        <w:rPr>
          <w:sz w:val="24"/>
          <w:szCs w:val="24"/>
        </w:rPr>
      </w:pPr>
      <w:r w:rsidRPr="009E52A7">
        <w:rPr>
          <w:sz w:val="24"/>
          <w:szCs w:val="24"/>
        </w:rPr>
        <w:t>VI. se servidor público, demonstrar regularidade do afastamento do exercício do cargo,</w:t>
      </w:r>
    </w:p>
    <w:p w14:paraId="039962F3" w14:textId="77777777" w:rsidR="00AE64D2" w:rsidRPr="009E52A7" w:rsidRDefault="002377E2" w:rsidP="00140197">
      <w:pPr>
        <w:spacing w:after="0" w:line="240" w:lineRule="auto"/>
        <w:ind w:left="142"/>
        <w:jc w:val="both"/>
        <w:rPr>
          <w:sz w:val="24"/>
          <w:szCs w:val="24"/>
        </w:rPr>
      </w:pPr>
      <w:r w:rsidRPr="009E52A7">
        <w:rPr>
          <w:sz w:val="24"/>
          <w:szCs w:val="24"/>
        </w:rPr>
        <w:t>salvo se conciliáveis as atividades do curso com a jornada laboral;</w:t>
      </w:r>
    </w:p>
    <w:p w14:paraId="2E75C790" w14:textId="77777777" w:rsidR="00AE64D2" w:rsidRPr="009E52A7" w:rsidRDefault="002377E2" w:rsidP="00140197">
      <w:pPr>
        <w:spacing w:after="0" w:line="240" w:lineRule="auto"/>
        <w:ind w:left="142"/>
        <w:jc w:val="both"/>
        <w:rPr>
          <w:sz w:val="24"/>
          <w:szCs w:val="24"/>
        </w:rPr>
      </w:pPr>
      <w:r w:rsidRPr="009E52A7">
        <w:rPr>
          <w:sz w:val="24"/>
          <w:szCs w:val="24"/>
        </w:rPr>
        <w:t>VII. observar todas as demais normas dispostas na Chamada Interna PPGSS/UFAL 1/2021.</w:t>
      </w:r>
    </w:p>
    <w:p w14:paraId="7775BD7F" w14:textId="77777777" w:rsidR="00AE64D2" w:rsidRPr="009E52A7" w:rsidRDefault="00AE64D2" w:rsidP="00140197">
      <w:pPr>
        <w:spacing w:after="0" w:line="240" w:lineRule="auto"/>
        <w:ind w:left="142"/>
        <w:jc w:val="both"/>
        <w:rPr>
          <w:sz w:val="24"/>
          <w:szCs w:val="24"/>
        </w:rPr>
      </w:pPr>
    </w:p>
    <w:p w14:paraId="7AF39756" w14:textId="77777777" w:rsidR="00AE64D2" w:rsidRPr="009E52A7" w:rsidRDefault="002377E2" w:rsidP="00140197">
      <w:pPr>
        <w:spacing w:after="0" w:line="240" w:lineRule="auto"/>
        <w:ind w:left="142"/>
        <w:jc w:val="both"/>
        <w:rPr>
          <w:sz w:val="24"/>
          <w:szCs w:val="24"/>
        </w:rPr>
      </w:pPr>
      <w:r w:rsidRPr="009E52A7">
        <w:rPr>
          <w:sz w:val="24"/>
          <w:szCs w:val="24"/>
        </w:rPr>
        <w:t>A inobservância das cláusulas citadas acima, e/ou se praticada qualquer fraude pelo(a) beneficiário, implicará(ão) o cancelamento da bolsa, com a restituição integral e imediata dos recursos, de acordo com os índices previstos em lei competente, acarretando ainda, a impossibilidade de receber benefícios por parte do órgão de fomento pelo período de até cinco anos, contados do conhecimento do fato.</w:t>
      </w:r>
    </w:p>
    <w:p w14:paraId="6E01B527" w14:textId="77777777" w:rsidR="00AE64D2" w:rsidRPr="009E52A7" w:rsidRDefault="00AE64D2" w:rsidP="00140197">
      <w:pPr>
        <w:spacing w:after="0" w:line="240" w:lineRule="auto"/>
        <w:ind w:left="142"/>
        <w:jc w:val="both"/>
        <w:rPr>
          <w:sz w:val="24"/>
          <w:szCs w:val="24"/>
        </w:rPr>
      </w:pPr>
    </w:p>
    <w:p w14:paraId="528F7D32" w14:textId="77777777" w:rsidR="00AE64D2" w:rsidRPr="009E52A7" w:rsidRDefault="00AE64D2" w:rsidP="00140197">
      <w:pPr>
        <w:spacing w:after="0" w:line="240" w:lineRule="auto"/>
        <w:ind w:left="142"/>
        <w:rPr>
          <w:sz w:val="24"/>
          <w:szCs w:val="24"/>
        </w:rPr>
      </w:pPr>
    </w:p>
    <w:p w14:paraId="65C2D3E2" w14:textId="77777777" w:rsidR="00AE64D2" w:rsidRPr="009E52A7" w:rsidRDefault="002377E2" w:rsidP="00140197">
      <w:pPr>
        <w:spacing w:after="0" w:line="240" w:lineRule="auto"/>
        <w:ind w:left="142"/>
        <w:jc w:val="center"/>
        <w:rPr>
          <w:sz w:val="24"/>
          <w:szCs w:val="24"/>
        </w:rPr>
      </w:pPr>
      <w:r w:rsidRPr="009E52A7">
        <w:rPr>
          <w:sz w:val="24"/>
          <w:szCs w:val="24"/>
        </w:rPr>
        <w:t>Assinatura do(a) aluno(a) do PPGSS/UFAL</w:t>
      </w:r>
    </w:p>
    <w:p w14:paraId="7E477471" w14:textId="77777777" w:rsidR="00AE64D2" w:rsidRPr="009E52A7" w:rsidRDefault="00AE64D2" w:rsidP="00140197">
      <w:pPr>
        <w:spacing w:after="0" w:line="240" w:lineRule="auto"/>
        <w:ind w:left="142"/>
        <w:rPr>
          <w:sz w:val="24"/>
          <w:szCs w:val="24"/>
        </w:rPr>
      </w:pPr>
    </w:p>
    <w:p w14:paraId="164B101C" w14:textId="77777777" w:rsidR="00AE64D2" w:rsidRPr="009E52A7" w:rsidRDefault="002377E2" w:rsidP="00140197">
      <w:pPr>
        <w:spacing w:after="0" w:line="240" w:lineRule="auto"/>
        <w:ind w:left="142"/>
        <w:rPr>
          <w:sz w:val="24"/>
          <w:szCs w:val="24"/>
        </w:rPr>
      </w:pPr>
      <w:r w:rsidRPr="009E52A7">
        <w:rPr>
          <w:sz w:val="24"/>
          <w:szCs w:val="24"/>
        </w:rPr>
        <w:t>Local e data:</w:t>
      </w:r>
    </w:p>
    <w:p w14:paraId="58B5BBCA" w14:textId="77777777" w:rsidR="00AE64D2" w:rsidRPr="009E52A7" w:rsidRDefault="002377E2" w:rsidP="00140197">
      <w:pPr>
        <w:ind w:left="142"/>
        <w:rPr>
          <w:sz w:val="24"/>
          <w:szCs w:val="24"/>
        </w:rPr>
      </w:pPr>
      <w:r w:rsidRPr="009E52A7">
        <w:rPr>
          <w:sz w:val="24"/>
          <w:szCs w:val="24"/>
        </w:rPr>
        <w:br w:type="page"/>
      </w:r>
    </w:p>
    <w:p w14:paraId="4EF2285F" w14:textId="77777777" w:rsidR="00AE64D2" w:rsidRPr="009E52A7" w:rsidRDefault="002377E2" w:rsidP="00140197">
      <w:pPr>
        <w:ind w:left="142"/>
        <w:jc w:val="center"/>
        <w:rPr>
          <w:sz w:val="24"/>
          <w:szCs w:val="24"/>
        </w:rPr>
      </w:pPr>
      <w:r w:rsidRPr="009E52A7">
        <w:rPr>
          <w:b/>
          <w:bCs/>
          <w:sz w:val="24"/>
          <w:szCs w:val="24"/>
        </w:rPr>
        <w:t>ANEXO III</w:t>
      </w:r>
    </w:p>
    <w:p w14:paraId="3B03A53F" w14:textId="77777777" w:rsidR="00AE64D2" w:rsidRPr="009E52A7" w:rsidRDefault="002377E2" w:rsidP="00140197">
      <w:pPr>
        <w:ind w:left="142"/>
        <w:jc w:val="center"/>
        <w:rPr>
          <w:sz w:val="24"/>
          <w:szCs w:val="24"/>
        </w:rPr>
      </w:pPr>
      <w:r w:rsidRPr="009E52A7">
        <w:rPr>
          <w:sz w:val="24"/>
          <w:szCs w:val="24"/>
        </w:rPr>
        <w:t>BAREMA DE PONTUAÇÃO</w:t>
      </w:r>
    </w:p>
    <w:p w14:paraId="15E72879" w14:textId="77777777" w:rsidR="00AE64D2" w:rsidRPr="009E52A7" w:rsidRDefault="002377E2" w:rsidP="00140197">
      <w:pPr>
        <w:ind w:left="142"/>
        <w:rPr>
          <w:sz w:val="24"/>
          <w:szCs w:val="24"/>
        </w:rPr>
      </w:pPr>
      <w:r w:rsidRPr="009E52A7">
        <w:rPr>
          <w:sz w:val="24"/>
          <w:szCs w:val="24"/>
        </w:rPr>
        <w:t xml:space="preserve">Aluno (a): </w:t>
      </w:r>
    </w:p>
    <w:p w14:paraId="6008617A" w14:textId="16D39378" w:rsidR="00AE64D2" w:rsidRPr="003408AF" w:rsidRDefault="002377E2" w:rsidP="00140197">
      <w:pPr>
        <w:ind w:left="142"/>
        <w:rPr>
          <w:color w:val="FF0000"/>
        </w:rPr>
      </w:pPr>
      <w:r w:rsidRPr="009E52A7">
        <w:t>1. POSIÇÃO GERAL NO PROCESSO SELETIVO EM QUE INGRESSOU NO PPGSS</w:t>
      </w:r>
      <w:r w:rsidR="00140197" w:rsidRPr="009E52A7">
        <w:t>*</w:t>
      </w:r>
      <w:r w:rsidRPr="009E52A7">
        <w:t xml:space="preserve"> </w:t>
      </w:r>
      <w:r w:rsidR="003408AF">
        <w:t xml:space="preserve">- </w:t>
      </w:r>
      <w:r w:rsidR="003408AF" w:rsidRPr="009D43D7">
        <w:rPr>
          <w:color w:val="000000" w:themeColor="text1"/>
        </w:rPr>
        <w:t>PESO 6</w:t>
      </w:r>
    </w:p>
    <w:tbl>
      <w:tblPr>
        <w:tblW w:w="8655" w:type="dxa"/>
        <w:tblInd w:w="94" w:type="dxa"/>
        <w:tblCellMar>
          <w:left w:w="70" w:type="dxa"/>
          <w:right w:w="70" w:type="dxa"/>
        </w:tblCellMar>
        <w:tblLook w:val="0000" w:firstRow="0" w:lastRow="0" w:firstColumn="0" w:lastColumn="0" w:noHBand="0" w:noVBand="0"/>
      </w:tblPr>
      <w:tblGrid>
        <w:gridCol w:w="5129"/>
        <w:gridCol w:w="1860"/>
        <w:gridCol w:w="1666"/>
      </w:tblGrid>
      <w:tr w:rsidR="00AE64D2" w:rsidRPr="00140197" w14:paraId="5FBC15B6" w14:textId="77777777" w:rsidTr="009E52A7">
        <w:trPr>
          <w:trHeight w:val="615"/>
        </w:trPr>
        <w:tc>
          <w:tcPr>
            <w:tcW w:w="5129" w:type="dxa"/>
            <w:tcBorders>
              <w:top w:val="single" w:sz="4" w:space="0" w:color="000000"/>
              <w:left w:val="single" w:sz="4" w:space="0" w:color="000000"/>
              <w:bottom w:val="single" w:sz="4" w:space="0" w:color="000000"/>
              <w:right w:val="single" w:sz="4" w:space="0" w:color="000000"/>
            </w:tcBorders>
            <w:shd w:val="clear" w:color="auto" w:fill="EEECE1"/>
          </w:tcPr>
          <w:p w14:paraId="3C907603" w14:textId="77777777" w:rsidR="00AE64D2" w:rsidRPr="009E52A7" w:rsidRDefault="002377E2" w:rsidP="00140197">
            <w:pPr>
              <w:spacing w:after="0" w:line="240" w:lineRule="auto"/>
              <w:ind w:left="142"/>
              <w:rPr>
                <w:sz w:val="20"/>
                <w:szCs w:val="20"/>
              </w:rPr>
            </w:pPr>
            <w:r w:rsidRPr="009E52A7">
              <w:rPr>
                <w:sz w:val="20"/>
                <w:szCs w:val="20"/>
              </w:rPr>
              <w:t>Edital de seleção em que foi aprovado/a</w:t>
            </w:r>
          </w:p>
        </w:tc>
        <w:tc>
          <w:tcPr>
            <w:tcW w:w="1860" w:type="dxa"/>
            <w:tcBorders>
              <w:top w:val="single" w:sz="4" w:space="0" w:color="000000"/>
              <w:left w:val="single" w:sz="4" w:space="0" w:color="000000"/>
              <w:bottom w:val="single" w:sz="4" w:space="0" w:color="000000"/>
              <w:right w:val="single" w:sz="4" w:space="0" w:color="000000"/>
            </w:tcBorders>
            <w:shd w:val="clear" w:color="auto" w:fill="EEECE1"/>
          </w:tcPr>
          <w:p w14:paraId="0D0C3220" w14:textId="77777777" w:rsidR="00AE64D2" w:rsidRPr="009E52A7" w:rsidRDefault="002377E2" w:rsidP="00140197">
            <w:pPr>
              <w:spacing w:after="0" w:line="240" w:lineRule="auto"/>
              <w:ind w:left="142"/>
              <w:rPr>
                <w:sz w:val="20"/>
                <w:szCs w:val="20"/>
              </w:rPr>
            </w:pPr>
            <w:r w:rsidRPr="009E52A7">
              <w:rPr>
                <w:sz w:val="20"/>
                <w:szCs w:val="20"/>
              </w:rPr>
              <w:t>Pontuação*</w:t>
            </w:r>
          </w:p>
          <w:p w14:paraId="27EBB1B8" w14:textId="77777777" w:rsidR="00AE64D2" w:rsidRPr="009E52A7" w:rsidRDefault="002377E2" w:rsidP="00140197">
            <w:pPr>
              <w:spacing w:after="0" w:line="240" w:lineRule="auto"/>
              <w:ind w:left="142"/>
              <w:rPr>
                <w:sz w:val="20"/>
                <w:szCs w:val="20"/>
              </w:rPr>
            </w:pPr>
            <w:r w:rsidRPr="009E52A7">
              <w:rPr>
                <w:sz w:val="20"/>
                <w:szCs w:val="20"/>
              </w:rPr>
              <w:t>Máx.: 100</w:t>
            </w:r>
          </w:p>
        </w:tc>
        <w:tc>
          <w:tcPr>
            <w:tcW w:w="1666" w:type="dxa"/>
            <w:tcBorders>
              <w:top w:val="single" w:sz="4" w:space="0" w:color="000000"/>
              <w:left w:val="single" w:sz="4" w:space="0" w:color="000000"/>
              <w:bottom w:val="single" w:sz="4" w:space="0" w:color="000000"/>
              <w:right w:val="single" w:sz="4" w:space="0" w:color="000000"/>
            </w:tcBorders>
            <w:shd w:val="clear" w:color="auto" w:fill="EEECE1"/>
          </w:tcPr>
          <w:p w14:paraId="180DAD3F" w14:textId="77777777" w:rsidR="00AE64D2" w:rsidRPr="009E52A7" w:rsidRDefault="002377E2" w:rsidP="00140197">
            <w:pPr>
              <w:spacing w:after="0" w:line="240" w:lineRule="auto"/>
              <w:ind w:left="142"/>
              <w:rPr>
                <w:sz w:val="20"/>
                <w:szCs w:val="20"/>
              </w:rPr>
            </w:pPr>
            <w:r w:rsidRPr="009E52A7">
              <w:rPr>
                <w:sz w:val="20"/>
                <w:szCs w:val="20"/>
              </w:rPr>
              <w:t>Posição no resultado final</w:t>
            </w:r>
          </w:p>
        </w:tc>
      </w:tr>
      <w:tr w:rsidR="00AE64D2" w:rsidRPr="00140197" w14:paraId="680FFD8C" w14:textId="77777777">
        <w:trPr>
          <w:trHeight w:val="615"/>
        </w:trPr>
        <w:tc>
          <w:tcPr>
            <w:tcW w:w="5129" w:type="dxa"/>
            <w:tcBorders>
              <w:top w:val="single" w:sz="4" w:space="0" w:color="000000"/>
              <w:left w:val="single" w:sz="4" w:space="0" w:color="000000"/>
              <w:bottom w:val="single" w:sz="4" w:space="0" w:color="000000"/>
              <w:right w:val="single" w:sz="4" w:space="0" w:color="000000"/>
            </w:tcBorders>
          </w:tcPr>
          <w:p w14:paraId="4D99E06D" w14:textId="77777777" w:rsidR="00AE64D2" w:rsidRPr="009E52A7" w:rsidRDefault="00AE64D2" w:rsidP="00140197">
            <w:pPr>
              <w:ind w:left="142"/>
              <w:rPr>
                <w:sz w:val="20"/>
                <w:szCs w:val="20"/>
              </w:rPr>
            </w:pPr>
          </w:p>
        </w:tc>
        <w:tc>
          <w:tcPr>
            <w:tcW w:w="1860" w:type="dxa"/>
            <w:tcBorders>
              <w:top w:val="single" w:sz="4" w:space="0" w:color="000000"/>
              <w:left w:val="single" w:sz="4" w:space="0" w:color="000000"/>
              <w:bottom w:val="single" w:sz="4" w:space="0" w:color="000000"/>
              <w:right w:val="single" w:sz="4" w:space="0" w:color="000000"/>
            </w:tcBorders>
          </w:tcPr>
          <w:p w14:paraId="2343925C" w14:textId="77777777" w:rsidR="00AE64D2" w:rsidRPr="009E52A7" w:rsidRDefault="00AE64D2" w:rsidP="00140197">
            <w:pPr>
              <w:ind w:left="142"/>
              <w:rPr>
                <w:sz w:val="20"/>
                <w:szCs w:val="20"/>
              </w:rPr>
            </w:pPr>
          </w:p>
        </w:tc>
        <w:tc>
          <w:tcPr>
            <w:tcW w:w="1666" w:type="dxa"/>
            <w:tcBorders>
              <w:top w:val="single" w:sz="4" w:space="0" w:color="000000"/>
              <w:left w:val="single" w:sz="4" w:space="0" w:color="000000"/>
              <w:bottom w:val="single" w:sz="4" w:space="0" w:color="000000"/>
              <w:right w:val="single" w:sz="4" w:space="0" w:color="000000"/>
            </w:tcBorders>
          </w:tcPr>
          <w:p w14:paraId="7252A850" w14:textId="77777777" w:rsidR="00AE64D2" w:rsidRPr="009E52A7" w:rsidRDefault="00AE64D2" w:rsidP="00140197">
            <w:pPr>
              <w:ind w:left="142"/>
              <w:rPr>
                <w:sz w:val="20"/>
                <w:szCs w:val="20"/>
              </w:rPr>
            </w:pPr>
          </w:p>
        </w:tc>
      </w:tr>
    </w:tbl>
    <w:p w14:paraId="41B34887" w14:textId="77777777" w:rsidR="00AE64D2" w:rsidRPr="009E52A7" w:rsidRDefault="002377E2" w:rsidP="00140197">
      <w:pPr>
        <w:spacing w:after="0"/>
        <w:ind w:left="142"/>
        <w:jc w:val="both"/>
        <w:rPr>
          <w:sz w:val="20"/>
          <w:szCs w:val="20"/>
        </w:rPr>
      </w:pPr>
      <w:r w:rsidRPr="009E52A7">
        <w:rPr>
          <w:sz w:val="20"/>
          <w:szCs w:val="20"/>
        </w:rPr>
        <w:t>*A/o discente que ficou em 1º lugar na seleção deverá inserir pontuação 100; o/a discente que ficou em 2º lugar, 99 pontos e assim sucessivamente, sempre considerando-se o 1º lugar como 100 e descontando-se 1 ponto para cada colocação abaixo do 1º lugar.</w:t>
      </w:r>
    </w:p>
    <w:p w14:paraId="15F2310C" w14:textId="77777777" w:rsidR="00476E2D" w:rsidRPr="009E52A7" w:rsidRDefault="00476E2D" w:rsidP="00140197">
      <w:pPr>
        <w:pStyle w:val="PargrafodaLista"/>
        <w:spacing w:after="0"/>
        <w:ind w:left="142"/>
        <w:rPr>
          <w:color w:val="FF0000"/>
          <w:sz w:val="24"/>
          <w:szCs w:val="24"/>
        </w:rPr>
      </w:pPr>
    </w:p>
    <w:p w14:paraId="07505036" w14:textId="4DCD1B9D" w:rsidR="00AE64D2" w:rsidRPr="009E52A7" w:rsidRDefault="002377E2" w:rsidP="00140197">
      <w:pPr>
        <w:pStyle w:val="PargrafodaLista"/>
        <w:spacing w:after="0"/>
        <w:ind w:left="142"/>
        <w:rPr>
          <w:sz w:val="24"/>
          <w:szCs w:val="24"/>
        </w:rPr>
      </w:pPr>
      <w:r w:rsidRPr="009E52A7">
        <w:rPr>
          <w:sz w:val="24"/>
          <w:szCs w:val="24"/>
        </w:rPr>
        <w:t>2. PRODUÇÃO CIENTÍFICA**</w:t>
      </w:r>
      <w:r w:rsidR="00140197" w:rsidRPr="009E52A7">
        <w:rPr>
          <w:sz w:val="24"/>
          <w:szCs w:val="24"/>
        </w:rPr>
        <w:t xml:space="preserve"> </w:t>
      </w:r>
      <w:r w:rsidR="003408AF" w:rsidRPr="009D43D7">
        <w:rPr>
          <w:color w:val="000000" w:themeColor="text1"/>
          <w:sz w:val="24"/>
          <w:szCs w:val="24"/>
        </w:rPr>
        <w:t>PESO 4</w:t>
      </w:r>
    </w:p>
    <w:p w14:paraId="2F21D999" w14:textId="77777777" w:rsidR="00AE64D2" w:rsidRPr="009E52A7" w:rsidRDefault="00AE64D2" w:rsidP="00140197">
      <w:pPr>
        <w:pStyle w:val="PargrafodaLista"/>
        <w:spacing w:after="0"/>
        <w:ind w:left="142"/>
        <w:rPr>
          <w:sz w:val="24"/>
          <w:szCs w:val="24"/>
        </w:rPr>
      </w:pPr>
    </w:p>
    <w:tbl>
      <w:tblPr>
        <w:tblW w:w="8505" w:type="dxa"/>
        <w:tblInd w:w="137" w:type="dxa"/>
        <w:tblCellMar>
          <w:left w:w="70" w:type="dxa"/>
          <w:right w:w="70" w:type="dxa"/>
        </w:tblCellMar>
        <w:tblLook w:val="0000" w:firstRow="0" w:lastRow="0" w:firstColumn="0" w:lastColumn="0" w:noHBand="0" w:noVBand="0"/>
      </w:tblPr>
      <w:tblGrid>
        <w:gridCol w:w="4896"/>
        <w:gridCol w:w="1324"/>
        <w:gridCol w:w="1157"/>
        <w:gridCol w:w="1128"/>
      </w:tblGrid>
      <w:tr w:rsidR="00AE64D2" w:rsidRPr="00140197" w14:paraId="1DFDEA81" w14:textId="77777777" w:rsidTr="009E52A7">
        <w:trPr>
          <w:trHeight w:val="572"/>
        </w:trPr>
        <w:tc>
          <w:tcPr>
            <w:tcW w:w="4896" w:type="dxa"/>
            <w:tcBorders>
              <w:top w:val="single" w:sz="4" w:space="0" w:color="000000"/>
              <w:left w:val="single" w:sz="4" w:space="0" w:color="000000"/>
              <w:bottom w:val="single" w:sz="4" w:space="0" w:color="000000"/>
              <w:right w:val="single" w:sz="4" w:space="0" w:color="000000"/>
            </w:tcBorders>
            <w:shd w:val="clear" w:color="auto" w:fill="EEECE1"/>
          </w:tcPr>
          <w:p w14:paraId="40A57BFA" w14:textId="77777777" w:rsidR="00AE64D2" w:rsidRPr="009E52A7" w:rsidRDefault="002377E2" w:rsidP="00476E2D">
            <w:pPr>
              <w:spacing w:after="0" w:line="240" w:lineRule="auto"/>
              <w:ind w:left="142"/>
              <w:jc w:val="center"/>
              <w:rPr>
                <w:sz w:val="20"/>
                <w:szCs w:val="20"/>
              </w:rPr>
            </w:pPr>
            <w:r w:rsidRPr="009E52A7">
              <w:rPr>
                <w:sz w:val="20"/>
                <w:szCs w:val="20"/>
              </w:rPr>
              <w:t>Produto</w:t>
            </w:r>
          </w:p>
        </w:tc>
        <w:tc>
          <w:tcPr>
            <w:tcW w:w="1324" w:type="dxa"/>
            <w:tcBorders>
              <w:top w:val="single" w:sz="4" w:space="0" w:color="000000"/>
              <w:left w:val="single" w:sz="4" w:space="0" w:color="000000"/>
              <w:bottom w:val="single" w:sz="4" w:space="0" w:color="000000"/>
              <w:right w:val="single" w:sz="4" w:space="0" w:color="000000"/>
            </w:tcBorders>
            <w:shd w:val="clear" w:color="auto" w:fill="EEECE1"/>
          </w:tcPr>
          <w:p w14:paraId="279204E8" w14:textId="77777777" w:rsidR="00AE64D2" w:rsidRPr="009E52A7" w:rsidRDefault="002377E2" w:rsidP="00476E2D">
            <w:pPr>
              <w:spacing w:after="0" w:line="240" w:lineRule="auto"/>
              <w:ind w:left="142"/>
              <w:jc w:val="center"/>
              <w:rPr>
                <w:sz w:val="20"/>
                <w:szCs w:val="20"/>
              </w:rPr>
            </w:pPr>
            <w:r w:rsidRPr="009E52A7">
              <w:rPr>
                <w:sz w:val="20"/>
                <w:szCs w:val="20"/>
              </w:rPr>
              <w:t>Pontuação</w:t>
            </w:r>
          </w:p>
          <w:p w14:paraId="27D2FF04" w14:textId="77777777" w:rsidR="00476E2D" w:rsidRPr="009E52A7" w:rsidRDefault="00476E2D" w:rsidP="00476E2D">
            <w:pPr>
              <w:spacing w:after="0" w:line="240" w:lineRule="auto"/>
              <w:ind w:left="142"/>
              <w:jc w:val="center"/>
              <w:rPr>
                <w:sz w:val="20"/>
                <w:szCs w:val="20"/>
              </w:rPr>
            </w:pPr>
            <w:r w:rsidRPr="009E52A7">
              <w:rPr>
                <w:sz w:val="20"/>
                <w:szCs w:val="20"/>
              </w:rPr>
              <w:t>Máxima 100 pontos</w:t>
            </w:r>
          </w:p>
        </w:tc>
        <w:tc>
          <w:tcPr>
            <w:tcW w:w="1157" w:type="dxa"/>
            <w:tcBorders>
              <w:top w:val="single" w:sz="4" w:space="0" w:color="000000"/>
              <w:left w:val="single" w:sz="4" w:space="0" w:color="000000"/>
              <w:bottom w:val="single" w:sz="4" w:space="0" w:color="000000"/>
              <w:right w:val="single" w:sz="4" w:space="0" w:color="000000"/>
            </w:tcBorders>
            <w:shd w:val="clear" w:color="auto" w:fill="EEECE1"/>
          </w:tcPr>
          <w:p w14:paraId="648E01E9" w14:textId="77777777" w:rsidR="00AE64D2" w:rsidRPr="009E52A7" w:rsidRDefault="002377E2" w:rsidP="00476E2D">
            <w:pPr>
              <w:spacing w:after="0" w:line="240" w:lineRule="auto"/>
              <w:ind w:left="142"/>
              <w:jc w:val="center"/>
              <w:rPr>
                <w:sz w:val="20"/>
                <w:szCs w:val="20"/>
              </w:rPr>
            </w:pPr>
            <w:r w:rsidRPr="009E52A7">
              <w:rPr>
                <w:sz w:val="20"/>
                <w:szCs w:val="20"/>
              </w:rPr>
              <w:t>Máximo</w:t>
            </w:r>
          </w:p>
        </w:tc>
        <w:tc>
          <w:tcPr>
            <w:tcW w:w="1128" w:type="dxa"/>
            <w:tcBorders>
              <w:top w:val="single" w:sz="4" w:space="0" w:color="000000"/>
              <w:left w:val="single" w:sz="4" w:space="0" w:color="000000"/>
              <w:bottom w:val="single" w:sz="4" w:space="0" w:color="000000"/>
              <w:right w:val="single" w:sz="4" w:space="0" w:color="000000"/>
            </w:tcBorders>
            <w:shd w:val="clear" w:color="auto" w:fill="EEECE1"/>
          </w:tcPr>
          <w:p w14:paraId="36EC3018" w14:textId="77777777" w:rsidR="00AE64D2" w:rsidRPr="009E52A7" w:rsidRDefault="002377E2" w:rsidP="00476E2D">
            <w:pPr>
              <w:spacing w:after="0" w:line="240" w:lineRule="auto"/>
              <w:ind w:left="142"/>
              <w:jc w:val="center"/>
              <w:rPr>
                <w:sz w:val="20"/>
                <w:szCs w:val="20"/>
              </w:rPr>
            </w:pPr>
            <w:r w:rsidRPr="009E52A7">
              <w:rPr>
                <w:sz w:val="20"/>
                <w:szCs w:val="20"/>
              </w:rPr>
              <w:t>Total</w:t>
            </w:r>
          </w:p>
        </w:tc>
      </w:tr>
      <w:tr w:rsidR="00140197" w:rsidRPr="00476E2D" w14:paraId="5A516B79" w14:textId="77777777" w:rsidTr="009E52A7">
        <w:trPr>
          <w:trHeight w:val="414"/>
        </w:trPr>
        <w:tc>
          <w:tcPr>
            <w:tcW w:w="4896" w:type="dxa"/>
            <w:tcBorders>
              <w:top w:val="single" w:sz="4" w:space="0" w:color="000000"/>
              <w:left w:val="single" w:sz="4" w:space="0" w:color="000000"/>
              <w:bottom w:val="single" w:sz="4" w:space="0" w:color="000000"/>
              <w:right w:val="single" w:sz="4" w:space="0" w:color="000000"/>
            </w:tcBorders>
            <w:shd w:val="clear" w:color="auto" w:fill="F2F2F2"/>
          </w:tcPr>
          <w:p w14:paraId="311A0BEA" w14:textId="77777777" w:rsidR="00140197" w:rsidRPr="009E52A7" w:rsidRDefault="00140197" w:rsidP="00476E2D">
            <w:pPr>
              <w:spacing w:after="0" w:line="240" w:lineRule="auto"/>
              <w:ind w:left="142"/>
              <w:rPr>
                <w:sz w:val="20"/>
                <w:szCs w:val="20"/>
              </w:rPr>
            </w:pPr>
            <w:r w:rsidRPr="009E52A7">
              <w:rPr>
                <w:sz w:val="20"/>
                <w:szCs w:val="20"/>
              </w:rPr>
              <w:t>Artigo Publicado / Aceito em Revista Qualis A1</w:t>
            </w:r>
          </w:p>
        </w:tc>
        <w:tc>
          <w:tcPr>
            <w:tcW w:w="1324" w:type="dxa"/>
            <w:vMerge w:val="restart"/>
            <w:tcBorders>
              <w:top w:val="single" w:sz="4" w:space="0" w:color="000000"/>
              <w:left w:val="single" w:sz="4" w:space="0" w:color="000000"/>
              <w:bottom w:val="single" w:sz="4" w:space="0" w:color="000000"/>
              <w:right w:val="single" w:sz="4" w:space="0" w:color="000000"/>
            </w:tcBorders>
            <w:shd w:val="clear" w:color="auto" w:fill="F2F2F2"/>
          </w:tcPr>
          <w:p w14:paraId="4F47DA90" w14:textId="77777777" w:rsidR="00140197" w:rsidRPr="009E52A7" w:rsidRDefault="00140197" w:rsidP="00476E2D">
            <w:pPr>
              <w:spacing w:after="0" w:line="240" w:lineRule="auto"/>
              <w:ind w:left="142"/>
              <w:jc w:val="center"/>
              <w:rPr>
                <w:sz w:val="20"/>
                <w:szCs w:val="20"/>
              </w:rPr>
            </w:pPr>
            <w:r w:rsidRPr="009E52A7">
              <w:rPr>
                <w:sz w:val="20"/>
                <w:szCs w:val="20"/>
              </w:rPr>
              <w:t>30</w:t>
            </w:r>
          </w:p>
        </w:tc>
        <w:tc>
          <w:tcPr>
            <w:tcW w:w="1157" w:type="dxa"/>
            <w:vMerge w:val="restart"/>
            <w:tcBorders>
              <w:top w:val="single" w:sz="4" w:space="0" w:color="000000"/>
              <w:left w:val="single" w:sz="4" w:space="0" w:color="000000"/>
              <w:bottom w:val="nil"/>
              <w:right w:val="single" w:sz="4" w:space="0" w:color="000000"/>
            </w:tcBorders>
            <w:shd w:val="clear" w:color="auto" w:fill="F2F2F2"/>
          </w:tcPr>
          <w:p w14:paraId="129895E4" w14:textId="77777777" w:rsidR="00140197" w:rsidRPr="009E52A7" w:rsidRDefault="00476E2D" w:rsidP="00476E2D">
            <w:pPr>
              <w:spacing w:after="0" w:line="240" w:lineRule="auto"/>
              <w:jc w:val="center"/>
              <w:rPr>
                <w:sz w:val="20"/>
                <w:szCs w:val="20"/>
              </w:rPr>
            </w:pPr>
            <w:r w:rsidRPr="009E52A7">
              <w:rPr>
                <w:sz w:val="20"/>
                <w:szCs w:val="20"/>
              </w:rPr>
              <w:t>I</w:t>
            </w:r>
          </w:p>
        </w:tc>
        <w:tc>
          <w:tcPr>
            <w:tcW w:w="1128" w:type="dxa"/>
            <w:vMerge w:val="restart"/>
            <w:tcBorders>
              <w:top w:val="single" w:sz="4" w:space="0" w:color="000000"/>
              <w:left w:val="single" w:sz="4" w:space="0" w:color="000000"/>
              <w:bottom w:val="nil"/>
              <w:right w:val="single" w:sz="4" w:space="0" w:color="000000"/>
            </w:tcBorders>
            <w:shd w:val="clear" w:color="auto" w:fill="F2F2F2"/>
          </w:tcPr>
          <w:p w14:paraId="02BAFB90" w14:textId="77777777" w:rsidR="00140197" w:rsidRPr="009E52A7" w:rsidRDefault="00140197" w:rsidP="00476E2D">
            <w:pPr>
              <w:spacing w:after="0" w:line="240" w:lineRule="auto"/>
              <w:ind w:left="142"/>
              <w:jc w:val="center"/>
              <w:rPr>
                <w:sz w:val="20"/>
                <w:szCs w:val="20"/>
              </w:rPr>
            </w:pPr>
          </w:p>
        </w:tc>
      </w:tr>
      <w:tr w:rsidR="00140197" w:rsidRPr="00476E2D" w14:paraId="173CA97A" w14:textId="77777777" w:rsidTr="009E52A7">
        <w:trPr>
          <w:trHeight w:val="390"/>
        </w:trPr>
        <w:tc>
          <w:tcPr>
            <w:tcW w:w="4896" w:type="dxa"/>
            <w:tcBorders>
              <w:top w:val="single" w:sz="4" w:space="0" w:color="000000"/>
              <w:left w:val="single" w:sz="4" w:space="0" w:color="000000"/>
              <w:bottom w:val="single" w:sz="4" w:space="0" w:color="000000"/>
              <w:right w:val="single" w:sz="4" w:space="0" w:color="000000"/>
            </w:tcBorders>
            <w:shd w:val="clear" w:color="auto" w:fill="F2F2F2"/>
          </w:tcPr>
          <w:p w14:paraId="0094E897" w14:textId="77777777" w:rsidR="00140197" w:rsidRPr="009E52A7" w:rsidRDefault="00140197" w:rsidP="00476E2D">
            <w:pPr>
              <w:spacing w:after="0" w:line="240" w:lineRule="auto"/>
              <w:ind w:left="142"/>
              <w:rPr>
                <w:sz w:val="20"/>
                <w:szCs w:val="20"/>
              </w:rPr>
            </w:pPr>
            <w:r w:rsidRPr="009E52A7">
              <w:rPr>
                <w:sz w:val="20"/>
                <w:szCs w:val="20"/>
              </w:rPr>
              <w:t>Artigo Publicado / Aceito em Revista Qualis A2</w:t>
            </w:r>
          </w:p>
        </w:tc>
        <w:tc>
          <w:tcPr>
            <w:tcW w:w="1324" w:type="dxa"/>
            <w:vMerge/>
            <w:tcBorders>
              <w:top w:val="single" w:sz="4" w:space="0" w:color="000000"/>
              <w:left w:val="single" w:sz="4" w:space="0" w:color="000000"/>
              <w:bottom w:val="single" w:sz="4" w:space="0" w:color="000000"/>
              <w:right w:val="single" w:sz="4" w:space="0" w:color="000000"/>
            </w:tcBorders>
            <w:shd w:val="clear" w:color="auto" w:fill="F2F2F2"/>
          </w:tcPr>
          <w:p w14:paraId="6BAB94FC" w14:textId="77777777" w:rsidR="00140197" w:rsidRPr="009E52A7" w:rsidRDefault="00140197" w:rsidP="00476E2D">
            <w:pPr>
              <w:spacing w:after="0" w:line="240" w:lineRule="auto"/>
              <w:ind w:left="142"/>
              <w:jc w:val="center"/>
              <w:rPr>
                <w:sz w:val="20"/>
                <w:szCs w:val="20"/>
              </w:rPr>
            </w:pPr>
          </w:p>
        </w:tc>
        <w:tc>
          <w:tcPr>
            <w:tcW w:w="1157" w:type="dxa"/>
            <w:vMerge/>
            <w:tcBorders>
              <w:left w:val="single" w:sz="4" w:space="0" w:color="000000"/>
              <w:right w:val="single" w:sz="4" w:space="0" w:color="000000"/>
            </w:tcBorders>
            <w:shd w:val="clear" w:color="auto" w:fill="F2F2F2"/>
          </w:tcPr>
          <w:p w14:paraId="307F873A" w14:textId="77777777" w:rsidR="00140197" w:rsidRPr="009E52A7" w:rsidRDefault="00140197" w:rsidP="00476E2D">
            <w:pPr>
              <w:spacing w:after="0" w:line="240" w:lineRule="auto"/>
              <w:ind w:left="142"/>
              <w:jc w:val="center"/>
              <w:rPr>
                <w:sz w:val="20"/>
                <w:szCs w:val="20"/>
              </w:rPr>
            </w:pPr>
          </w:p>
        </w:tc>
        <w:tc>
          <w:tcPr>
            <w:tcW w:w="1128" w:type="dxa"/>
            <w:vMerge/>
            <w:tcBorders>
              <w:left w:val="single" w:sz="4" w:space="0" w:color="000000"/>
              <w:right w:val="single" w:sz="4" w:space="0" w:color="000000"/>
            </w:tcBorders>
            <w:shd w:val="clear" w:color="auto" w:fill="F2F2F2"/>
          </w:tcPr>
          <w:p w14:paraId="27738EDE" w14:textId="77777777" w:rsidR="00140197" w:rsidRPr="009E52A7" w:rsidRDefault="00140197" w:rsidP="00476E2D">
            <w:pPr>
              <w:spacing w:after="0" w:line="240" w:lineRule="auto"/>
              <w:ind w:left="142"/>
              <w:jc w:val="center"/>
              <w:rPr>
                <w:sz w:val="20"/>
                <w:szCs w:val="20"/>
              </w:rPr>
            </w:pPr>
          </w:p>
        </w:tc>
      </w:tr>
      <w:tr w:rsidR="00140197" w:rsidRPr="00476E2D" w14:paraId="4C586D7B" w14:textId="77777777" w:rsidTr="009E52A7">
        <w:trPr>
          <w:trHeight w:val="334"/>
        </w:trPr>
        <w:tc>
          <w:tcPr>
            <w:tcW w:w="4896" w:type="dxa"/>
            <w:tcBorders>
              <w:top w:val="single" w:sz="4" w:space="0" w:color="000000"/>
              <w:left w:val="single" w:sz="4" w:space="0" w:color="000000"/>
              <w:bottom w:val="single" w:sz="4" w:space="0" w:color="000000"/>
              <w:right w:val="single" w:sz="4" w:space="0" w:color="000000"/>
            </w:tcBorders>
            <w:shd w:val="clear" w:color="auto" w:fill="F2F2F2"/>
          </w:tcPr>
          <w:p w14:paraId="0D3E6419" w14:textId="77777777" w:rsidR="00140197" w:rsidRPr="009E52A7" w:rsidRDefault="00140197" w:rsidP="00476E2D">
            <w:pPr>
              <w:spacing w:after="0" w:line="240" w:lineRule="auto"/>
              <w:ind w:left="142"/>
              <w:rPr>
                <w:sz w:val="20"/>
                <w:szCs w:val="20"/>
              </w:rPr>
            </w:pPr>
            <w:r w:rsidRPr="009E52A7">
              <w:rPr>
                <w:sz w:val="20"/>
                <w:szCs w:val="20"/>
              </w:rPr>
              <w:t>Artigo Publicado / Aceito em Revista Qualis A3</w:t>
            </w:r>
          </w:p>
        </w:tc>
        <w:tc>
          <w:tcPr>
            <w:tcW w:w="1324" w:type="dxa"/>
            <w:vMerge/>
            <w:tcBorders>
              <w:top w:val="single" w:sz="4" w:space="0" w:color="000000"/>
              <w:left w:val="single" w:sz="4" w:space="0" w:color="000000"/>
              <w:bottom w:val="single" w:sz="4" w:space="0" w:color="000000"/>
              <w:right w:val="single" w:sz="4" w:space="0" w:color="000000"/>
            </w:tcBorders>
            <w:shd w:val="clear" w:color="auto" w:fill="F2F2F2"/>
          </w:tcPr>
          <w:p w14:paraId="2D92BE18" w14:textId="77777777" w:rsidR="00140197" w:rsidRPr="009E52A7" w:rsidRDefault="00140197" w:rsidP="00476E2D">
            <w:pPr>
              <w:spacing w:after="0" w:line="240" w:lineRule="auto"/>
              <w:ind w:left="142"/>
              <w:jc w:val="center"/>
              <w:rPr>
                <w:sz w:val="20"/>
                <w:szCs w:val="20"/>
              </w:rPr>
            </w:pPr>
          </w:p>
        </w:tc>
        <w:tc>
          <w:tcPr>
            <w:tcW w:w="1157" w:type="dxa"/>
            <w:vMerge/>
            <w:tcBorders>
              <w:left w:val="single" w:sz="4" w:space="0" w:color="000000"/>
              <w:bottom w:val="single" w:sz="4" w:space="0" w:color="000000"/>
              <w:right w:val="single" w:sz="4" w:space="0" w:color="000000"/>
            </w:tcBorders>
            <w:shd w:val="clear" w:color="auto" w:fill="F2F2F2"/>
          </w:tcPr>
          <w:p w14:paraId="71935C3B" w14:textId="77777777" w:rsidR="00140197" w:rsidRPr="009E52A7" w:rsidRDefault="00140197" w:rsidP="00476E2D">
            <w:pPr>
              <w:spacing w:after="0" w:line="240" w:lineRule="auto"/>
              <w:ind w:left="142"/>
              <w:jc w:val="center"/>
              <w:rPr>
                <w:sz w:val="20"/>
                <w:szCs w:val="20"/>
              </w:rPr>
            </w:pPr>
          </w:p>
        </w:tc>
        <w:tc>
          <w:tcPr>
            <w:tcW w:w="1128" w:type="dxa"/>
            <w:vMerge/>
            <w:tcBorders>
              <w:left w:val="single" w:sz="4" w:space="0" w:color="000000"/>
              <w:bottom w:val="single" w:sz="4" w:space="0" w:color="000000"/>
              <w:right w:val="single" w:sz="4" w:space="0" w:color="000000"/>
            </w:tcBorders>
            <w:shd w:val="clear" w:color="auto" w:fill="F2F2F2"/>
          </w:tcPr>
          <w:p w14:paraId="3D464882" w14:textId="77777777" w:rsidR="00140197" w:rsidRPr="009E52A7" w:rsidRDefault="00140197" w:rsidP="00476E2D">
            <w:pPr>
              <w:spacing w:after="0" w:line="240" w:lineRule="auto"/>
              <w:ind w:left="142"/>
              <w:jc w:val="center"/>
              <w:rPr>
                <w:sz w:val="20"/>
                <w:szCs w:val="20"/>
              </w:rPr>
            </w:pPr>
          </w:p>
        </w:tc>
      </w:tr>
      <w:tr w:rsidR="00140197" w:rsidRPr="00476E2D" w14:paraId="74DE4717" w14:textId="77777777" w:rsidTr="00476E2D">
        <w:trPr>
          <w:trHeight w:val="336"/>
        </w:trPr>
        <w:tc>
          <w:tcPr>
            <w:tcW w:w="4896" w:type="dxa"/>
            <w:tcBorders>
              <w:top w:val="single" w:sz="4" w:space="0" w:color="000000"/>
              <w:left w:val="single" w:sz="4" w:space="0" w:color="000000"/>
              <w:bottom w:val="single" w:sz="4" w:space="0" w:color="000000"/>
              <w:right w:val="single" w:sz="4" w:space="0" w:color="000000"/>
            </w:tcBorders>
            <w:shd w:val="clear" w:color="auto" w:fill="auto"/>
          </w:tcPr>
          <w:p w14:paraId="776CE1BF" w14:textId="77777777" w:rsidR="00140197" w:rsidRPr="009E52A7" w:rsidRDefault="00140197" w:rsidP="00476E2D">
            <w:pPr>
              <w:spacing w:after="0" w:line="240" w:lineRule="auto"/>
              <w:ind w:left="142"/>
              <w:rPr>
                <w:sz w:val="20"/>
                <w:szCs w:val="20"/>
              </w:rPr>
            </w:pPr>
            <w:r w:rsidRPr="009E52A7">
              <w:rPr>
                <w:sz w:val="20"/>
                <w:szCs w:val="20"/>
              </w:rPr>
              <w:t>Artigo Publicado / Aceito em Revista Qualis B1</w:t>
            </w:r>
          </w:p>
        </w:tc>
        <w:tc>
          <w:tcPr>
            <w:tcW w:w="132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71D42F7" w14:textId="77777777" w:rsidR="00140197" w:rsidRPr="009E52A7" w:rsidRDefault="00140197" w:rsidP="00476E2D">
            <w:pPr>
              <w:spacing w:after="0" w:line="240" w:lineRule="auto"/>
              <w:ind w:left="142"/>
              <w:jc w:val="center"/>
              <w:rPr>
                <w:sz w:val="20"/>
                <w:szCs w:val="20"/>
              </w:rPr>
            </w:pPr>
            <w:r w:rsidRPr="009E52A7">
              <w:rPr>
                <w:sz w:val="20"/>
                <w:szCs w:val="20"/>
              </w:rPr>
              <w:t>20</w:t>
            </w:r>
          </w:p>
        </w:tc>
        <w:tc>
          <w:tcPr>
            <w:tcW w:w="1157" w:type="dxa"/>
            <w:vMerge w:val="restart"/>
            <w:tcBorders>
              <w:top w:val="single" w:sz="4" w:space="0" w:color="000000"/>
              <w:left w:val="single" w:sz="4" w:space="0" w:color="000000"/>
              <w:right w:val="single" w:sz="4" w:space="0" w:color="000000"/>
            </w:tcBorders>
            <w:shd w:val="clear" w:color="auto" w:fill="auto"/>
          </w:tcPr>
          <w:p w14:paraId="289ECAD5" w14:textId="77777777" w:rsidR="00140197" w:rsidRPr="009E52A7" w:rsidRDefault="00140197" w:rsidP="00476E2D">
            <w:pPr>
              <w:spacing w:after="0" w:line="240" w:lineRule="auto"/>
              <w:ind w:left="142"/>
              <w:jc w:val="center"/>
              <w:rPr>
                <w:sz w:val="20"/>
                <w:szCs w:val="20"/>
              </w:rPr>
            </w:pPr>
            <w:r w:rsidRPr="009E52A7">
              <w:rPr>
                <w:sz w:val="20"/>
                <w:szCs w:val="20"/>
              </w:rPr>
              <w:t>I</w:t>
            </w:r>
          </w:p>
        </w:tc>
        <w:tc>
          <w:tcPr>
            <w:tcW w:w="1128" w:type="dxa"/>
            <w:vMerge w:val="restart"/>
            <w:tcBorders>
              <w:top w:val="single" w:sz="4" w:space="0" w:color="000000"/>
              <w:left w:val="single" w:sz="4" w:space="0" w:color="000000"/>
              <w:right w:val="single" w:sz="4" w:space="0" w:color="000000"/>
            </w:tcBorders>
            <w:shd w:val="clear" w:color="auto" w:fill="auto"/>
          </w:tcPr>
          <w:p w14:paraId="6ED823B2" w14:textId="77777777" w:rsidR="00140197" w:rsidRPr="009E52A7" w:rsidRDefault="00140197" w:rsidP="00476E2D">
            <w:pPr>
              <w:spacing w:after="0" w:line="240" w:lineRule="auto"/>
              <w:ind w:left="142"/>
              <w:jc w:val="center"/>
              <w:rPr>
                <w:sz w:val="20"/>
                <w:szCs w:val="20"/>
              </w:rPr>
            </w:pPr>
          </w:p>
        </w:tc>
      </w:tr>
      <w:tr w:rsidR="00140197" w:rsidRPr="00476E2D" w14:paraId="10023D08" w14:textId="77777777" w:rsidTr="00476E2D">
        <w:trPr>
          <w:trHeight w:val="428"/>
        </w:trPr>
        <w:tc>
          <w:tcPr>
            <w:tcW w:w="4896" w:type="dxa"/>
            <w:tcBorders>
              <w:top w:val="single" w:sz="4" w:space="0" w:color="000000"/>
              <w:left w:val="single" w:sz="4" w:space="0" w:color="000000"/>
              <w:bottom w:val="single" w:sz="4" w:space="0" w:color="auto"/>
              <w:right w:val="single" w:sz="4" w:space="0" w:color="000000"/>
            </w:tcBorders>
            <w:shd w:val="clear" w:color="auto" w:fill="auto"/>
          </w:tcPr>
          <w:p w14:paraId="0E5A3F0F" w14:textId="77777777" w:rsidR="00140197" w:rsidRPr="009E52A7" w:rsidRDefault="00140197" w:rsidP="00476E2D">
            <w:pPr>
              <w:spacing w:after="0" w:line="240" w:lineRule="auto"/>
              <w:ind w:left="142"/>
              <w:rPr>
                <w:sz w:val="20"/>
                <w:szCs w:val="20"/>
              </w:rPr>
            </w:pPr>
            <w:r w:rsidRPr="009E52A7">
              <w:rPr>
                <w:sz w:val="20"/>
                <w:szCs w:val="20"/>
              </w:rPr>
              <w:t>Artigo Publicado / Aceito em Revista Qualis B2</w:t>
            </w:r>
          </w:p>
        </w:tc>
        <w:tc>
          <w:tcPr>
            <w:tcW w:w="1324" w:type="dxa"/>
            <w:vMerge/>
            <w:tcBorders>
              <w:top w:val="single" w:sz="4" w:space="0" w:color="000000"/>
              <w:left w:val="single" w:sz="4" w:space="0" w:color="000000"/>
              <w:bottom w:val="single" w:sz="4" w:space="0" w:color="auto"/>
              <w:right w:val="single" w:sz="4" w:space="0" w:color="000000"/>
            </w:tcBorders>
            <w:shd w:val="clear" w:color="auto" w:fill="auto"/>
          </w:tcPr>
          <w:p w14:paraId="3731E61C" w14:textId="77777777" w:rsidR="00140197" w:rsidRPr="009E52A7" w:rsidRDefault="00140197" w:rsidP="00476E2D">
            <w:pPr>
              <w:spacing w:after="0" w:line="240" w:lineRule="auto"/>
              <w:ind w:left="142"/>
              <w:jc w:val="center"/>
              <w:rPr>
                <w:sz w:val="20"/>
                <w:szCs w:val="20"/>
              </w:rPr>
            </w:pPr>
          </w:p>
        </w:tc>
        <w:tc>
          <w:tcPr>
            <w:tcW w:w="1157" w:type="dxa"/>
            <w:vMerge/>
            <w:tcBorders>
              <w:left w:val="single" w:sz="4" w:space="0" w:color="000000"/>
              <w:bottom w:val="single" w:sz="4" w:space="0" w:color="auto"/>
              <w:right w:val="single" w:sz="4" w:space="0" w:color="000000"/>
            </w:tcBorders>
            <w:shd w:val="clear" w:color="auto" w:fill="auto"/>
          </w:tcPr>
          <w:p w14:paraId="10559AD7" w14:textId="77777777" w:rsidR="00140197" w:rsidRPr="009E52A7" w:rsidRDefault="00140197" w:rsidP="00476E2D">
            <w:pPr>
              <w:spacing w:after="0" w:line="240" w:lineRule="auto"/>
              <w:ind w:left="142"/>
              <w:jc w:val="center"/>
              <w:rPr>
                <w:sz w:val="20"/>
                <w:szCs w:val="20"/>
              </w:rPr>
            </w:pPr>
          </w:p>
        </w:tc>
        <w:tc>
          <w:tcPr>
            <w:tcW w:w="1128" w:type="dxa"/>
            <w:vMerge/>
            <w:tcBorders>
              <w:left w:val="single" w:sz="4" w:space="0" w:color="000000"/>
              <w:bottom w:val="single" w:sz="4" w:space="0" w:color="auto"/>
              <w:right w:val="single" w:sz="4" w:space="0" w:color="000000"/>
            </w:tcBorders>
            <w:shd w:val="clear" w:color="auto" w:fill="auto"/>
          </w:tcPr>
          <w:p w14:paraId="3F21D557" w14:textId="77777777" w:rsidR="00140197" w:rsidRPr="009E52A7" w:rsidRDefault="00140197" w:rsidP="00476E2D">
            <w:pPr>
              <w:spacing w:after="0" w:line="240" w:lineRule="auto"/>
              <w:ind w:left="142"/>
              <w:jc w:val="center"/>
              <w:rPr>
                <w:sz w:val="20"/>
                <w:szCs w:val="20"/>
              </w:rPr>
            </w:pPr>
          </w:p>
        </w:tc>
      </w:tr>
      <w:tr w:rsidR="00476E2D" w:rsidRPr="00476E2D" w14:paraId="51A92ACE" w14:textId="77777777" w:rsidTr="009E52A7">
        <w:trPr>
          <w:trHeight w:val="480"/>
        </w:trPr>
        <w:tc>
          <w:tcPr>
            <w:tcW w:w="4896" w:type="dxa"/>
            <w:tcBorders>
              <w:top w:val="single" w:sz="4" w:space="0" w:color="auto"/>
              <w:left w:val="single" w:sz="4" w:space="0" w:color="000000"/>
              <w:bottom w:val="single" w:sz="4" w:space="0" w:color="auto"/>
              <w:right w:val="single" w:sz="4" w:space="0" w:color="000000"/>
            </w:tcBorders>
            <w:shd w:val="clear" w:color="auto" w:fill="F2F2F2"/>
          </w:tcPr>
          <w:p w14:paraId="40EC07E4" w14:textId="77777777" w:rsidR="00476E2D" w:rsidRPr="009E52A7" w:rsidRDefault="00476E2D" w:rsidP="00476E2D">
            <w:pPr>
              <w:spacing w:after="0" w:line="240" w:lineRule="auto"/>
              <w:ind w:left="142"/>
              <w:rPr>
                <w:sz w:val="20"/>
                <w:szCs w:val="20"/>
              </w:rPr>
            </w:pPr>
            <w:r w:rsidRPr="009E52A7">
              <w:rPr>
                <w:sz w:val="20"/>
                <w:szCs w:val="20"/>
              </w:rPr>
              <w:t>Artigo Publicado / Aceito em Revista Qualis B3</w:t>
            </w:r>
          </w:p>
        </w:tc>
        <w:tc>
          <w:tcPr>
            <w:tcW w:w="1324" w:type="dxa"/>
            <w:vMerge w:val="restart"/>
            <w:tcBorders>
              <w:top w:val="single" w:sz="4" w:space="0" w:color="auto"/>
              <w:left w:val="single" w:sz="4" w:space="0" w:color="000000"/>
              <w:right w:val="single" w:sz="4" w:space="0" w:color="auto"/>
            </w:tcBorders>
            <w:shd w:val="clear" w:color="auto" w:fill="F2F2F2"/>
          </w:tcPr>
          <w:p w14:paraId="39F78135" w14:textId="77777777" w:rsidR="00476E2D" w:rsidRPr="009E52A7" w:rsidRDefault="00476E2D" w:rsidP="00476E2D">
            <w:pPr>
              <w:spacing w:after="0" w:line="240" w:lineRule="auto"/>
              <w:ind w:left="142"/>
              <w:jc w:val="center"/>
              <w:rPr>
                <w:sz w:val="20"/>
                <w:szCs w:val="20"/>
              </w:rPr>
            </w:pPr>
            <w:r w:rsidRPr="009E52A7">
              <w:rPr>
                <w:sz w:val="20"/>
                <w:szCs w:val="20"/>
              </w:rPr>
              <w:t>05</w:t>
            </w:r>
          </w:p>
        </w:tc>
        <w:tc>
          <w:tcPr>
            <w:tcW w:w="1157" w:type="dxa"/>
            <w:vMerge w:val="restart"/>
            <w:tcBorders>
              <w:top w:val="single" w:sz="4" w:space="0" w:color="auto"/>
              <w:left w:val="single" w:sz="4" w:space="0" w:color="auto"/>
              <w:right w:val="single" w:sz="4" w:space="0" w:color="000000"/>
            </w:tcBorders>
            <w:shd w:val="clear" w:color="auto" w:fill="F2F2F2"/>
          </w:tcPr>
          <w:p w14:paraId="67249DC0" w14:textId="77777777" w:rsidR="00476E2D" w:rsidRPr="009E52A7" w:rsidRDefault="00476E2D" w:rsidP="00476E2D">
            <w:pPr>
              <w:spacing w:after="0" w:line="240" w:lineRule="auto"/>
              <w:ind w:left="142"/>
              <w:jc w:val="center"/>
              <w:rPr>
                <w:sz w:val="20"/>
                <w:szCs w:val="20"/>
              </w:rPr>
            </w:pPr>
            <w:r w:rsidRPr="009E52A7">
              <w:rPr>
                <w:sz w:val="20"/>
                <w:szCs w:val="20"/>
              </w:rPr>
              <w:t>I</w:t>
            </w:r>
          </w:p>
        </w:tc>
        <w:tc>
          <w:tcPr>
            <w:tcW w:w="1128" w:type="dxa"/>
            <w:vMerge w:val="restart"/>
            <w:tcBorders>
              <w:top w:val="single" w:sz="4" w:space="0" w:color="auto"/>
              <w:left w:val="single" w:sz="4" w:space="0" w:color="000000"/>
              <w:right w:val="single" w:sz="4" w:space="0" w:color="000000"/>
            </w:tcBorders>
            <w:shd w:val="clear" w:color="auto" w:fill="F2F2F2"/>
          </w:tcPr>
          <w:p w14:paraId="02C4C43E" w14:textId="77777777" w:rsidR="00476E2D" w:rsidRPr="009E52A7" w:rsidRDefault="00476E2D" w:rsidP="00476E2D">
            <w:pPr>
              <w:spacing w:after="0" w:line="240" w:lineRule="auto"/>
              <w:ind w:left="142"/>
              <w:jc w:val="center"/>
              <w:rPr>
                <w:sz w:val="20"/>
                <w:szCs w:val="20"/>
              </w:rPr>
            </w:pPr>
          </w:p>
        </w:tc>
      </w:tr>
      <w:tr w:rsidR="00476E2D" w:rsidRPr="00476E2D" w14:paraId="01E2563D" w14:textId="77777777" w:rsidTr="009E52A7">
        <w:trPr>
          <w:trHeight w:val="428"/>
        </w:trPr>
        <w:tc>
          <w:tcPr>
            <w:tcW w:w="4896" w:type="dxa"/>
            <w:tcBorders>
              <w:top w:val="single" w:sz="4" w:space="0" w:color="auto"/>
              <w:left w:val="single" w:sz="4" w:space="0" w:color="000000"/>
              <w:bottom w:val="single" w:sz="4" w:space="0" w:color="auto"/>
              <w:right w:val="single" w:sz="4" w:space="0" w:color="000000"/>
            </w:tcBorders>
            <w:shd w:val="clear" w:color="auto" w:fill="F2F2F2"/>
          </w:tcPr>
          <w:p w14:paraId="61DC0816" w14:textId="77777777" w:rsidR="00476E2D" w:rsidRPr="009E52A7" w:rsidRDefault="00476E2D" w:rsidP="00476E2D">
            <w:pPr>
              <w:spacing w:after="0" w:line="240" w:lineRule="auto"/>
              <w:ind w:left="142"/>
              <w:rPr>
                <w:sz w:val="20"/>
                <w:szCs w:val="20"/>
              </w:rPr>
            </w:pPr>
            <w:r w:rsidRPr="009E52A7">
              <w:rPr>
                <w:sz w:val="20"/>
                <w:szCs w:val="20"/>
              </w:rPr>
              <w:t>Artigo Publicado / Aceito em Revista Qualis B4</w:t>
            </w:r>
          </w:p>
        </w:tc>
        <w:tc>
          <w:tcPr>
            <w:tcW w:w="1324" w:type="dxa"/>
            <w:vMerge/>
            <w:tcBorders>
              <w:left w:val="single" w:sz="4" w:space="0" w:color="000000"/>
              <w:right w:val="single" w:sz="4" w:space="0" w:color="auto"/>
            </w:tcBorders>
            <w:shd w:val="clear" w:color="auto" w:fill="F2F2F2"/>
          </w:tcPr>
          <w:p w14:paraId="512F305F" w14:textId="77777777" w:rsidR="00476E2D" w:rsidRPr="009E52A7" w:rsidRDefault="00476E2D" w:rsidP="00476E2D">
            <w:pPr>
              <w:spacing w:after="0" w:line="240" w:lineRule="auto"/>
              <w:ind w:left="142"/>
              <w:jc w:val="center"/>
              <w:rPr>
                <w:sz w:val="20"/>
                <w:szCs w:val="20"/>
              </w:rPr>
            </w:pPr>
          </w:p>
        </w:tc>
        <w:tc>
          <w:tcPr>
            <w:tcW w:w="1157" w:type="dxa"/>
            <w:vMerge/>
            <w:tcBorders>
              <w:left w:val="single" w:sz="4" w:space="0" w:color="auto"/>
              <w:right w:val="single" w:sz="4" w:space="0" w:color="000000"/>
            </w:tcBorders>
            <w:shd w:val="clear" w:color="auto" w:fill="F2F2F2"/>
          </w:tcPr>
          <w:p w14:paraId="1A5F9A6F" w14:textId="77777777" w:rsidR="00476E2D" w:rsidRPr="009E52A7" w:rsidRDefault="00476E2D" w:rsidP="00476E2D">
            <w:pPr>
              <w:spacing w:after="0" w:line="240" w:lineRule="auto"/>
              <w:ind w:left="142"/>
              <w:jc w:val="center"/>
              <w:rPr>
                <w:sz w:val="20"/>
                <w:szCs w:val="20"/>
              </w:rPr>
            </w:pPr>
          </w:p>
        </w:tc>
        <w:tc>
          <w:tcPr>
            <w:tcW w:w="1128" w:type="dxa"/>
            <w:vMerge/>
            <w:tcBorders>
              <w:left w:val="single" w:sz="4" w:space="0" w:color="000000"/>
              <w:right w:val="single" w:sz="4" w:space="0" w:color="000000"/>
            </w:tcBorders>
            <w:shd w:val="clear" w:color="auto" w:fill="F2F2F2"/>
          </w:tcPr>
          <w:p w14:paraId="60B459B5" w14:textId="77777777" w:rsidR="00476E2D" w:rsidRPr="009E52A7" w:rsidRDefault="00476E2D" w:rsidP="00476E2D">
            <w:pPr>
              <w:spacing w:after="0" w:line="240" w:lineRule="auto"/>
              <w:ind w:left="142"/>
              <w:jc w:val="center"/>
              <w:rPr>
                <w:sz w:val="20"/>
                <w:szCs w:val="20"/>
              </w:rPr>
            </w:pPr>
          </w:p>
        </w:tc>
      </w:tr>
      <w:tr w:rsidR="00476E2D" w:rsidRPr="00476E2D" w14:paraId="6818DC7C" w14:textId="77777777" w:rsidTr="009E52A7">
        <w:trPr>
          <w:trHeight w:val="510"/>
        </w:trPr>
        <w:tc>
          <w:tcPr>
            <w:tcW w:w="4896" w:type="dxa"/>
            <w:tcBorders>
              <w:top w:val="single" w:sz="4" w:space="0" w:color="000000"/>
              <w:left w:val="single" w:sz="4" w:space="0" w:color="000000"/>
              <w:bottom w:val="single" w:sz="4" w:space="0" w:color="000000"/>
              <w:right w:val="single" w:sz="4" w:space="0" w:color="000000"/>
            </w:tcBorders>
            <w:shd w:val="clear" w:color="auto" w:fill="F2F2F2"/>
          </w:tcPr>
          <w:p w14:paraId="631321B3" w14:textId="77777777" w:rsidR="00476E2D" w:rsidRPr="009E52A7" w:rsidRDefault="00476E2D" w:rsidP="00476E2D">
            <w:pPr>
              <w:spacing w:after="0" w:line="240" w:lineRule="auto"/>
              <w:ind w:left="142"/>
              <w:rPr>
                <w:sz w:val="20"/>
                <w:szCs w:val="20"/>
              </w:rPr>
            </w:pPr>
            <w:r w:rsidRPr="009E52A7">
              <w:rPr>
                <w:sz w:val="20"/>
                <w:szCs w:val="20"/>
              </w:rPr>
              <w:t>Artigo Publicado / Aceito em Revista Qualis B5</w:t>
            </w:r>
          </w:p>
        </w:tc>
        <w:tc>
          <w:tcPr>
            <w:tcW w:w="1324" w:type="dxa"/>
            <w:vMerge/>
            <w:tcBorders>
              <w:left w:val="single" w:sz="4" w:space="0" w:color="000000"/>
              <w:bottom w:val="single" w:sz="4" w:space="0" w:color="000000"/>
              <w:right w:val="single" w:sz="4" w:space="0" w:color="auto"/>
            </w:tcBorders>
            <w:shd w:val="clear" w:color="auto" w:fill="F2F2F2"/>
          </w:tcPr>
          <w:p w14:paraId="7000AB11" w14:textId="77777777" w:rsidR="00476E2D" w:rsidRPr="009E52A7" w:rsidRDefault="00476E2D" w:rsidP="00476E2D">
            <w:pPr>
              <w:spacing w:after="0" w:line="240" w:lineRule="auto"/>
              <w:ind w:left="142"/>
              <w:jc w:val="center"/>
              <w:rPr>
                <w:sz w:val="20"/>
                <w:szCs w:val="20"/>
              </w:rPr>
            </w:pPr>
          </w:p>
        </w:tc>
        <w:tc>
          <w:tcPr>
            <w:tcW w:w="1157" w:type="dxa"/>
            <w:vMerge/>
            <w:tcBorders>
              <w:left w:val="single" w:sz="4" w:space="0" w:color="auto"/>
              <w:bottom w:val="single" w:sz="4" w:space="0" w:color="000000"/>
              <w:right w:val="single" w:sz="4" w:space="0" w:color="000000"/>
            </w:tcBorders>
            <w:shd w:val="clear" w:color="auto" w:fill="F2F2F2"/>
          </w:tcPr>
          <w:p w14:paraId="64AF9041" w14:textId="77777777" w:rsidR="00476E2D" w:rsidRPr="009E52A7" w:rsidRDefault="00476E2D" w:rsidP="00476E2D">
            <w:pPr>
              <w:spacing w:after="0" w:line="240" w:lineRule="auto"/>
              <w:ind w:left="142"/>
              <w:jc w:val="center"/>
              <w:rPr>
                <w:sz w:val="20"/>
                <w:szCs w:val="20"/>
              </w:rPr>
            </w:pPr>
          </w:p>
        </w:tc>
        <w:tc>
          <w:tcPr>
            <w:tcW w:w="1128" w:type="dxa"/>
            <w:vMerge/>
            <w:tcBorders>
              <w:left w:val="single" w:sz="4" w:space="0" w:color="000000"/>
              <w:bottom w:val="single" w:sz="4" w:space="0" w:color="000000"/>
              <w:right w:val="single" w:sz="4" w:space="0" w:color="000000"/>
            </w:tcBorders>
            <w:shd w:val="clear" w:color="auto" w:fill="F2F2F2"/>
          </w:tcPr>
          <w:p w14:paraId="3E3DE8CD" w14:textId="77777777" w:rsidR="00476E2D" w:rsidRPr="009E52A7" w:rsidRDefault="00476E2D" w:rsidP="00476E2D">
            <w:pPr>
              <w:spacing w:after="0" w:line="240" w:lineRule="auto"/>
              <w:ind w:left="142"/>
              <w:jc w:val="center"/>
              <w:rPr>
                <w:sz w:val="20"/>
                <w:szCs w:val="20"/>
              </w:rPr>
            </w:pPr>
          </w:p>
        </w:tc>
      </w:tr>
      <w:tr w:rsidR="00140197" w:rsidRPr="00476E2D" w14:paraId="62A6655A" w14:textId="77777777" w:rsidTr="00140197">
        <w:trPr>
          <w:trHeight w:val="510"/>
        </w:trPr>
        <w:tc>
          <w:tcPr>
            <w:tcW w:w="4896" w:type="dxa"/>
            <w:tcBorders>
              <w:top w:val="single" w:sz="4" w:space="0" w:color="000000"/>
              <w:left w:val="single" w:sz="4" w:space="0" w:color="000000"/>
              <w:bottom w:val="single" w:sz="4" w:space="0" w:color="000000"/>
              <w:right w:val="single" w:sz="4" w:space="0" w:color="000000"/>
            </w:tcBorders>
          </w:tcPr>
          <w:p w14:paraId="1CCF5CFD" w14:textId="77777777" w:rsidR="00140197" w:rsidRPr="009E52A7" w:rsidRDefault="00140197" w:rsidP="00476E2D">
            <w:pPr>
              <w:spacing w:after="0" w:line="240" w:lineRule="auto"/>
              <w:ind w:left="142"/>
              <w:rPr>
                <w:sz w:val="20"/>
                <w:szCs w:val="20"/>
              </w:rPr>
            </w:pPr>
            <w:r w:rsidRPr="009E52A7">
              <w:rPr>
                <w:sz w:val="20"/>
                <w:szCs w:val="20"/>
              </w:rPr>
              <w:t>Livro Publicado com ISBN e Corpo Editorial</w:t>
            </w:r>
          </w:p>
        </w:tc>
        <w:tc>
          <w:tcPr>
            <w:tcW w:w="1324" w:type="dxa"/>
            <w:tcBorders>
              <w:top w:val="single" w:sz="4" w:space="0" w:color="000000"/>
              <w:left w:val="single" w:sz="4" w:space="0" w:color="000000"/>
              <w:bottom w:val="single" w:sz="4" w:space="0" w:color="000000"/>
              <w:right w:val="single" w:sz="4" w:space="0" w:color="auto"/>
            </w:tcBorders>
          </w:tcPr>
          <w:p w14:paraId="5A2F0484" w14:textId="77777777" w:rsidR="00140197" w:rsidRPr="009E52A7" w:rsidRDefault="00140197" w:rsidP="00476E2D">
            <w:pPr>
              <w:spacing w:after="0" w:line="240" w:lineRule="auto"/>
              <w:ind w:left="142"/>
              <w:jc w:val="center"/>
              <w:rPr>
                <w:sz w:val="20"/>
                <w:szCs w:val="20"/>
              </w:rPr>
            </w:pPr>
            <w:r w:rsidRPr="009E52A7">
              <w:rPr>
                <w:sz w:val="20"/>
                <w:szCs w:val="20"/>
              </w:rPr>
              <w:t>20</w:t>
            </w:r>
          </w:p>
        </w:tc>
        <w:tc>
          <w:tcPr>
            <w:tcW w:w="1157" w:type="dxa"/>
            <w:tcBorders>
              <w:top w:val="single" w:sz="4" w:space="0" w:color="000000"/>
              <w:left w:val="single" w:sz="4" w:space="0" w:color="auto"/>
              <w:bottom w:val="single" w:sz="4" w:space="0" w:color="000000"/>
              <w:right w:val="single" w:sz="4" w:space="0" w:color="000000"/>
            </w:tcBorders>
          </w:tcPr>
          <w:p w14:paraId="58CD150B" w14:textId="77777777" w:rsidR="00140197" w:rsidRPr="009E52A7" w:rsidRDefault="00476E2D" w:rsidP="00476E2D">
            <w:pPr>
              <w:spacing w:after="0" w:line="240" w:lineRule="auto"/>
              <w:ind w:left="142"/>
              <w:jc w:val="center"/>
              <w:rPr>
                <w:sz w:val="20"/>
                <w:szCs w:val="20"/>
              </w:rPr>
            </w:pPr>
            <w:r w:rsidRPr="009E52A7">
              <w:rPr>
                <w:sz w:val="20"/>
                <w:szCs w:val="20"/>
              </w:rPr>
              <w:t>I</w:t>
            </w:r>
          </w:p>
        </w:tc>
        <w:tc>
          <w:tcPr>
            <w:tcW w:w="1128" w:type="dxa"/>
            <w:tcBorders>
              <w:top w:val="single" w:sz="4" w:space="0" w:color="000000"/>
              <w:left w:val="single" w:sz="4" w:space="0" w:color="000000"/>
              <w:bottom w:val="single" w:sz="4" w:space="0" w:color="000000"/>
              <w:right w:val="single" w:sz="4" w:space="0" w:color="000000"/>
            </w:tcBorders>
          </w:tcPr>
          <w:p w14:paraId="4EAD1FB6" w14:textId="77777777" w:rsidR="00140197" w:rsidRPr="009E52A7" w:rsidRDefault="00140197" w:rsidP="00476E2D">
            <w:pPr>
              <w:spacing w:after="0" w:line="240" w:lineRule="auto"/>
              <w:ind w:left="142"/>
              <w:jc w:val="center"/>
              <w:rPr>
                <w:sz w:val="20"/>
                <w:szCs w:val="20"/>
              </w:rPr>
            </w:pPr>
          </w:p>
        </w:tc>
      </w:tr>
      <w:tr w:rsidR="00AE64D2" w:rsidRPr="00476E2D" w14:paraId="665FDAD3" w14:textId="77777777" w:rsidTr="00140197">
        <w:trPr>
          <w:trHeight w:val="510"/>
        </w:trPr>
        <w:tc>
          <w:tcPr>
            <w:tcW w:w="4896" w:type="dxa"/>
            <w:tcBorders>
              <w:top w:val="single" w:sz="4" w:space="0" w:color="000000"/>
              <w:left w:val="single" w:sz="4" w:space="0" w:color="000000"/>
              <w:bottom w:val="single" w:sz="4" w:space="0" w:color="000000"/>
              <w:right w:val="single" w:sz="4" w:space="0" w:color="000000"/>
            </w:tcBorders>
          </w:tcPr>
          <w:p w14:paraId="248B1E8A" w14:textId="77777777" w:rsidR="00AE64D2" w:rsidRPr="009E52A7" w:rsidRDefault="002377E2" w:rsidP="00476E2D">
            <w:pPr>
              <w:spacing w:after="0" w:line="240" w:lineRule="auto"/>
              <w:ind w:left="142"/>
              <w:rPr>
                <w:sz w:val="20"/>
                <w:szCs w:val="20"/>
              </w:rPr>
            </w:pPr>
            <w:r w:rsidRPr="009E52A7">
              <w:rPr>
                <w:sz w:val="20"/>
                <w:szCs w:val="20"/>
              </w:rPr>
              <w:t>Capítulo de Livro Publicado com ISBN</w:t>
            </w:r>
          </w:p>
        </w:tc>
        <w:tc>
          <w:tcPr>
            <w:tcW w:w="1324" w:type="dxa"/>
            <w:tcBorders>
              <w:top w:val="single" w:sz="4" w:space="0" w:color="000000"/>
              <w:left w:val="single" w:sz="4" w:space="0" w:color="000000"/>
              <w:bottom w:val="single" w:sz="4" w:space="0" w:color="000000"/>
              <w:right w:val="single" w:sz="4" w:space="0" w:color="000000"/>
            </w:tcBorders>
          </w:tcPr>
          <w:p w14:paraId="081F5CBE" w14:textId="77777777" w:rsidR="00AE64D2" w:rsidRPr="009E52A7" w:rsidRDefault="002377E2" w:rsidP="00476E2D">
            <w:pPr>
              <w:spacing w:after="0" w:line="240" w:lineRule="auto"/>
              <w:ind w:left="142"/>
              <w:jc w:val="center"/>
              <w:rPr>
                <w:sz w:val="20"/>
                <w:szCs w:val="20"/>
              </w:rPr>
            </w:pPr>
            <w:r w:rsidRPr="009E52A7">
              <w:rPr>
                <w:sz w:val="20"/>
                <w:szCs w:val="20"/>
              </w:rPr>
              <w:t>10</w:t>
            </w:r>
          </w:p>
        </w:tc>
        <w:tc>
          <w:tcPr>
            <w:tcW w:w="1157" w:type="dxa"/>
            <w:tcBorders>
              <w:top w:val="single" w:sz="4" w:space="0" w:color="000000"/>
              <w:left w:val="single" w:sz="4" w:space="0" w:color="000000"/>
              <w:bottom w:val="single" w:sz="4" w:space="0" w:color="000000"/>
              <w:right w:val="single" w:sz="4" w:space="0" w:color="000000"/>
            </w:tcBorders>
          </w:tcPr>
          <w:p w14:paraId="363598E0" w14:textId="77777777" w:rsidR="00AE64D2" w:rsidRPr="009E52A7" w:rsidRDefault="002377E2" w:rsidP="00476E2D">
            <w:pPr>
              <w:spacing w:after="0" w:line="240" w:lineRule="auto"/>
              <w:ind w:left="142"/>
              <w:jc w:val="center"/>
              <w:rPr>
                <w:sz w:val="20"/>
                <w:szCs w:val="20"/>
              </w:rPr>
            </w:pPr>
            <w:r w:rsidRPr="009E52A7">
              <w:rPr>
                <w:sz w:val="20"/>
                <w:szCs w:val="20"/>
              </w:rPr>
              <w:t>I</w:t>
            </w:r>
          </w:p>
        </w:tc>
        <w:tc>
          <w:tcPr>
            <w:tcW w:w="1128" w:type="dxa"/>
            <w:tcBorders>
              <w:top w:val="single" w:sz="4" w:space="0" w:color="000000"/>
              <w:left w:val="single" w:sz="4" w:space="0" w:color="000000"/>
              <w:bottom w:val="single" w:sz="4" w:space="0" w:color="000000"/>
              <w:right w:val="single" w:sz="4" w:space="0" w:color="000000"/>
            </w:tcBorders>
          </w:tcPr>
          <w:p w14:paraId="41369787" w14:textId="77777777" w:rsidR="00AE64D2" w:rsidRPr="009E52A7" w:rsidRDefault="00AE64D2" w:rsidP="00476E2D">
            <w:pPr>
              <w:spacing w:after="0" w:line="240" w:lineRule="auto"/>
              <w:ind w:left="142"/>
              <w:jc w:val="center"/>
              <w:rPr>
                <w:sz w:val="20"/>
                <w:szCs w:val="20"/>
              </w:rPr>
            </w:pPr>
          </w:p>
        </w:tc>
      </w:tr>
      <w:tr w:rsidR="00AE64D2" w:rsidRPr="00476E2D" w14:paraId="0DB390AD" w14:textId="77777777" w:rsidTr="00140197">
        <w:trPr>
          <w:trHeight w:val="510"/>
        </w:trPr>
        <w:tc>
          <w:tcPr>
            <w:tcW w:w="4896" w:type="dxa"/>
            <w:tcBorders>
              <w:top w:val="single" w:sz="4" w:space="0" w:color="000000"/>
              <w:left w:val="single" w:sz="4" w:space="0" w:color="000000"/>
              <w:bottom w:val="single" w:sz="4" w:space="0" w:color="000000"/>
              <w:right w:val="single" w:sz="4" w:space="0" w:color="000000"/>
            </w:tcBorders>
          </w:tcPr>
          <w:p w14:paraId="065AC71E" w14:textId="77777777" w:rsidR="00AE64D2" w:rsidRPr="009E52A7" w:rsidRDefault="002377E2" w:rsidP="00476E2D">
            <w:pPr>
              <w:spacing w:after="0" w:line="240" w:lineRule="auto"/>
              <w:ind w:left="142"/>
              <w:rPr>
                <w:sz w:val="20"/>
                <w:szCs w:val="20"/>
              </w:rPr>
            </w:pPr>
            <w:r w:rsidRPr="009E52A7">
              <w:rPr>
                <w:sz w:val="20"/>
                <w:szCs w:val="20"/>
              </w:rPr>
              <w:t>Trabalho em Anais de Congresso Internacional</w:t>
            </w:r>
          </w:p>
        </w:tc>
        <w:tc>
          <w:tcPr>
            <w:tcW w:w="1324" w:type="dxa"/>
            <w:tcBorders>
              <w:top w:val="single" w:sz="4" w:space="0" w:color="000000"/>
              <w:left w:val="single" w:sz="4" w:space="0" w:color="000000"/>
              <w:bottom w:val="single" w:sz="4" w:space="0" w:color="000000"/>
              <w:right w:val="single" w:sz="4" w:space="0" w:color="000000"/>
            </w:tcBorders>
          </w:tcPr>
          <w:p w14:paraId="6395840A" w14:textId="77777777" w:rsidR="00AE64D2" w:rsidRPr="009E52A7" w:rsidRDefault="002377E2" w:rsidP="00476E2D">
            <w:pPr>
              <w:spacing w:after="0" w:line="240" w:lineRule="auto"/>
              <w:ind w:left="142"/>
              <w:jc w:val="center"/>
              <w:rPr>
                <w:sz w:val="20"/>
                <w:szCs w:val="20"/>
              </w:rPr>
            </w:pPr>
            <w:r w:rsidRPr="009E52A7">
              <w:rPr>
                <w:sz w:val="20"/>
                <w:szCs w:val="20"/>
              </w:rPr>
              <w:t>05</w:t>
            </w:r>
          </w:p>
        </w:tc>
        <w:tc>
          <w:tcPr>
            <w:tcW w:w="1157" w:type="dxa"/>
            <w:tcBorders>
              <w:top w:val="single" w:sz="4" w:space="0" w:color="000000"/>
              <w:left w:val="single" w:sz="4" w:space="0" w:color="000000"/>
              <w:bottom w:val="single" w:sz="4" w:space="0" w:color="000000"/>
              <w:right w:val="single" w:sz="4" w:space="0" w:color="000000"/>
            </w:tcBorders>
          </w:tcPr>
          <w:p w14:paraId="79F77209" w14:textId="77777777" w:rsidR="00AE64D2" w:rsidRPr="009E52A7" w:rsidRDefault="002377E2" w:rsidP="00476E2D">
            <w:pPr>
              <w:spacing w:after="0" w:line="240" w:lineRule="auto"/>
              <w:ind w:left="142"/>
              <w:jc w:val="center"/>
              <w:rPr>
                <w:sz w:val="20"/>
                <w:szCs w:val="20"/>
              </w:rPr>
            </w:pPr>
            <w:r w:rsidRPr="009E52A7">
              <w:rPr>
                <w:sz w:val="20"/>
                <w:szCs w:val="20"/>
              </w:rPr>
              <w:t>I</w:t>
            </w:r>
          </w:p>
        </w:tc>
        <w:tc>
          <w:tcPr>
            <w:tcW w:w="1128" w:type="dxa"/>
            <w:tcBorders>
              <w:top w:val="single" w:sz="4" w:space="0" w:color="000000"/>
              <w:left w:val="single" w:sz="4" w:space="0" w:color="000000"/>
              <w:bottom w:val="single" w:sz="4" w:space="0" w:color="000000"/>
              <w:right w:val="single" w:sz="4" w:space="0" w:color="000000"/>
            </w:tcBorders>
          </w:tcPr>
          <w:p w14:paraId="24DEAD85" w14:textId="77777777" w:rsidR="00AE64D2" w:rsidRPr="009E52A7" w:rsidRDefault="00AE64D2" w:rsidP="00476E2D">
            <w:pPr>
              <w:spacing w:after="0" w:line="240" w:lineRule="auto"/>
              <w:ind w:left="142"/>
              <w:jc w:val="center"/>
              <w:rPr>
                <w:sz w:val="20"/>
                <w:szCs w:val="20"/>
              </w:rPr>
            </w:pPr>
          </w:p>
        </w:tc>
      </w:tr>
      <w:tr w:rsidR="00AE64D2" w:rsidRPr="00476E2D" w14:paraId="7050079E" w14:textId="77777777" w:rsidTr="00140197">
        <w:trPr>
          <w:trHeight w:val="510"/>
        </w:trPr>
        <w:tc>
          <w:tcPr>
            <w:tcW w:w="4896" w:type="dxa"/>
            <w:tcBorders>
              <w:top w:val="single" w:sz="4" w:space="0" w:color="000000"/>
              <w:left w:val="single" w:sz="4" w:space="0" w:color="000000"/>
              <w:bottom w:val="single" w:sz="4" w:space="0" w:color="000000"/>
              <w:right w:val="single" w:sz="4" w:space="0" w:color="000000"/>
            </w:tcBorders>
          </w:tcPr>
          <w:p w14:paraId="3CC1E9A8" w14:textId="77777777" w:rsidR="00AE64D2" w:rsidRPr="009E52A7" w:rsidRDefault="002377E2" w:rsidP="00476E2D">
            <w:pPr>
              <w:spacing w:after="0" w:line="240" w:lineRule="auto"/>
              <w:ind w:left="142"/>
              <w:rPr>
                <w:sz w:val="20"/>
                <w:szCs w:val="20"/>
              </w:rPr>
            </w:pPr>
            <w:r w:rsidRPr="009E52A7">
              <w:rPr>
                <w:sz w:val="20"/>
                <w:szCs w:val="20"/>
              </w:rPr>
              <w:t>Trabalho em Anais de Congresso Nacional</w:t>
            </w:r>
          </w:p>
        </w:tc>
        <w:tc>
          <w:tcPr>
            <w:tcW w:w="1324" w:type="dxa"/>
            <w:tcBorders>
              <w:top w:val="single" w:sz="4" w:space="0" w:color="000000"/>
              <w:left w:val="single" w:sz="4" w:space="0" w:color="000000"/>
              <w:bottom w:val="single" w:sz="4" w:space="0" w:color="000000"/>
              <w:right w:val="single" w:sz="4" w:space="0" w:color="000000"/>
            </w:tcBorders>
          </w:tcPr>
          <w:p w14:paraId="762D9D55" w14:textId="77777777" w:rsidR="00AE64D2" w:rsidRPr="009E52A7" w:rsidRDefault="002377E2" w:rsidP="00476E2D">
            <w:pPr>
              <w:spacing w:after="0" w:line="240" w:lineRule="auto"/>
              <w:ind w:left="142"/>
              <w:jc w:val="center"/>
              <w:rPr>
                <w:sz w:val="20"/>
                <w:szCs w:val="20"/>
              </w:rPr>
            </w:pPr>
            <w:r w:rsidRPr="009E52A7">
              <w:rPr>
                <w:sz w:val="20"/>
                <w:szCs w:val="20"/>
              </w:rPr>
              <w:t>05</w:t>
            </w:r>
          </w:p>
        </w:tc>
        <w:tc>
          <w:tcPr>
            <w:tcW w:w="1157" w:type="dxa"/>
            <w:tcBorders>
              <w:top w:val="single" w:sz="4" w:space="0" w:color="000000"/>
              <w:left w:val="single" w:sz="4" w:space="0" w:color="000000"/>
              <w:bottom w:val="single" w:sz="4" w:space="0" w:color="000000"/>
              <w:right w:val="single" w:sz="4" w:space="0" w:color="000000"/>
            </w:tcBorders>
          </w:tcPr>
          <w:p w14:paraId="4EF9B4C6" w14:textId="77777777" w:rsidR="00AE64D2" w:rsidRPr="009E52A7" w:rsidRDefault="002377E2" w:rsidP="00476E2D">
            <w:pPr>
              <w:spacing w:after="0" w:line="240" w:lineRule="auto"/>
              <w:ind w:left="142"/>
              <w:jc w:val="center"/>
              <w:rPr>
                <w:sz w:val="20"/>
                <w:szCs w:val="20"/>
              </w:rPr>
            </w:pPr>
            <w:r w:rsidRPr="009E52A7">
              <w:rPr>
                <w:sz w:val="20"/>
                <w:szCs w:val="20"/>
              </w:rPr>
              <w:t>I</w:t>
            </w:r>
          </w:p>
        </w:tc>
        <w:tc>
          <w:tcPr>
            <w:tcW w:w="1128" w:type="dxa"/>
            <w:tcBorders>
              <w:top w:val="single" w:sz="4" w:space="0" w:color="000000"/>
              <w:left w:val="single" w:sz="4" w:space="0" w:color="000000"/>
              <w:bottom w:val="single" w:sz="4" w:space="0" w:color="000000"/>
              <w:right w:val="single" w:sz="4" w:space="0" w:color="000000"/>
            </w:tcBorders>
          </w:tcPr>
          <w:p w14:paraId="5C98E32C" w14:textId="77777777" w:rsidR="00AE64D2" w:rsidRPr="009E52A7" w:rsidRDefault="00AE64D2" w:rsidP="00476E2D">
            <w:pPr>
              <w:spacing w:after="0" w:line="240" w:lineRule="auto"/>
              <w:ind w:left="142"/>
              <w:jc w:val="center"/>
              <w:rPr>
                <w:sz w:val="20"/>
                <w:szCs w:val="20"/>
              </w:rPr>
            </w:pPr>
          </w:p>
        </w:tc>
      </w:tr>
      <w:tr w:rsidR="00AE64D2" w:rsidRPr="00476E2D" w14:paraId="18352F19" w14:textId="77777777" w:rsidTr="00140197">
        <w:trPr>
          <w:trHeight w:val="510"/>
        </w:trPr>
        <w:tc>
          <w:tcPr>
            <w:tcW w:w="4896" w:type="dxa"/>
            <w:tcBorders>
              <w:top w:val="single" w:sz="4" w:space="0" w:color="000000"/>
              <w:left w:val="single" w:sz="4" w:space="0" w:color="000000"/>
              <w:bottom w:val="single" w:sz="4" w:space="0" w:color="000000"/>
              <w:right w:val="single" w:sz="4" w:space="0" w:color="000000"/>
            </w:tcBorders>
          </w:tcPr>
          <w:p w14:paraId="4941232C" w14:textId="77777777" w:rsidR="00AE64D2" w:rsidRPr="009E52A7" w:rsidRDefault="002377E2" w:rsidP="00140197">
            <w:pPr>
              <w:ind w:left="142"/>
              <w:rPr>
                <w:sz w:val="20"/>
                <w:szCs w:val="20"/>
              </w:rPr>
            </w:pPr>
            <w:r w:rsidRPr="009E52A7">
              <w:rPr>
                <w:sz w:val="20"/>
                <w:szCs w:val="20"/>
              </w:rPr>
              <w:t>Trabalho em Anais de Congresso Regional</w:t>
            </w:r>
          </w:p>
        </w:tc>
        <w:tc>
          <w:tcPr>
            <w:tcW w:w="1324" w:type="dxa"/>
            <w:tcBorders>
              <w:top w:val="single" w:sz="4" w:space="0" w:color="000000"/>
              <w:left w:val="single" w:sz="4" w:space="0" w:color="000000"/>
              <w:bottom w:val="single" w:sz="4" w:space="0" w:color="000000"/>
              <w:right w:val="single" w:sz="4" w:space="0" w:color="000000"/>
            </w:tcBorders>
          </w:tcPr>
          <w:p w14:paraId="62EF22AD" w14:textId="77777777" w:rsidR="00AE64D2" w:rsidRPr="009E52A7" w:rsidRDefault="002377E2" w:rsidP="00140197">
            <w:pPr>
              <w:ind w:left="142"/>
              <w:jc w:val="center"/>
              <w:rPr>
                <w:sz w:val="20"/>
                <w:szCs w:val="20"/>
              </w:rPr>
            </w:pPr>
            <w:r w:rsidRPr="009E52A7">
              <w:rPr>
                <w:sz w:val="20"/>
                <w:szCs w:val="20"/>
              </w:rPr>
              <w:t>05</w:t>
            </w:r>
          </w:p>
        </w:tc>
        <w:tc>
          <w:tcPr>
            <w:tcW w:w="1157" w:type="dxa"/>
            <w:tcBorders>
              <w:top w:val="single" w:sz="4" w:space="0" w:color="000000"/>
              <w:left w:val="single" w:sz="4" w:space="0" w:color="000000"/>
              <w:bottom w:val="single" w:sz="4" w:space="0" w:color="000000"/>
              <w:right w:val="single" w:sz="4" w:space="0" w:color="000000"/>
            </w:tcBorders>
          </w:tcPr>
          <w:p w14:paraId="0B1242EF" w14:textId="77777777" w:rsidR="00AE64D2" w:rsidRPr="009E52A7" w:rsidRDefault="002377E2" w:rsidP="00140197">
            <w:pPr>
              <w:ind w:left="142"/>
              <w:jc w:val="center"/>
              <w:rPr>
                <w:sz w:val="20"/>
                <w:szCs w:val="20"/>
              </w:rPr>
            </w:pPr>
            <w:r w:rsidRPr="009E52A7">
              <w:rPr>
                <w:sz w:val="20"/>
                <w:szCs w:val="20"/>
              </w:rPr>
              <w:t>I</w:t>
            </w:r>
          </w:p>
        </w:tc>
        <w:tc>
          <w:tcPr>
            <w:tcW w:w="1128" w:type="dxa"/>
            <w:tcBorders>
              <w:top w:val="single" w:sz="4" w:space="0" w:color="000000"/>
              <w:left w:val="single" w:sz="4" w:space="0" w:color="000000"/>
              <w:bottom w:val="single" w:sz="4" w:space="0" w:color="000000"/>
              <w:right w:val="single" w:sz="4" w:space="0" w:color="000000"/>
            </w:tcBorders>
          </w:tcPr>
          <w:p w14:paraId="569E7682" w14:textId="77777777" w:rsidR="00AE64D2" w:rsidRPr="009E52A7" w:rsidRDefault="00AE64D2" w:rsidP="00140197">
            <w:pPr>
              <w:ind w:left="142"/>
              <w:jc w:val="center"/>
              <w:rPr>
                <w:sz w:val="20"/>
                <w:szCs w:val="20"/>
              </w:rPr>
            </w:pPr>
          </w:p>
        </w:tc>
      </w:tr>
    </w:tbl>
    <w:p w14:paraId="4B5C8BB4" w14:textId="77777777" w:rsidR="00AE64D2" w:rsidRPr="009E52A7" w:rsidRDefault="00AE64D2" w:rsidP="00140197">
      <w:pPr>
        <w:spacing w:after="0"/>
        <w:ind w:left="142"/>
        <w:rPr>
          <w:sz w:val="24"/>
          <w:szCs w:val="24"/>
        </w:rPr>
      </w:pPr>
    </w:p>
    <w:p w14:paraId="38684604" w14:textId="77777777" w:rsidR="00AE64D2" w:rsidRPr="009E52A7" w:rsidRDefault="002377E2" w:rsidP="00140197">
      <w:pPr>
        <w:spacing w:after="0"/>
        <w:ind w:left="142"/>
        <w:jc w:val="both"/>
        <w:rPr>
          <w:sz w:val="24"/>
          <w:szCs w:val="24"/>
        </w:rPr>
      </w:pPr>
      <w:r w:rsidRPr="009E52A7">
        <w:rPr>
          <w:sz w:val="24"/>
          <w:szCs w:val="24"/>
        </w:rPr>
        <w:t>**Serão contabilizadas apenas as produções datadas dos últimos três anos. Serão consideradas publicações com aceite aquelas que estiverem acompanhadas, impreterivelmente, de um documento do editor informando: (a) aceite incondicional do trabalho ou (b) aceite do trabalho com sugestões de modificações no trabalho.</w:t>
      </w:r>
    </w:p>
    <w:p w14:paraId="1352E830" w14:textId="77777777" w:rsidR="00AE64D2" w:rsidRPr="009E52A7" w:rsidRDefault="00AE64D2" w:rsidP="00140197">
      <w:pPr>
        <w:spacing w:after="0"/>
        <w:ind w:left="142"/>
        <w:rPr>
          <w:sz w:val="24"/>
          <w:szCs w:val="24"/>
        </w:rPr>
      </w:pPr>
    </w:p>
    <w:p w14:paraId="6EA24004" w14:textId="77777777" w:rsidR="00AE64D2" w:rsidRDefault="00AE64D2">
      <w:pPr>
        <w:spacing w:after="0"/>
        <w:rPr>
          <w:rFonts w:ascii="Verdana" w:hAnsi="Verdana"/>
          <w:sz w:val="32"/>
          <w:szCs w:val="32"/>
        </w:rPr>
      </w:pPr>
    </w:p>
    <w:p w14:paraId="74B0570E" w14:textId="77777777" w:rsidR="00913DF2" w:rsidRPr="009D43D7" w:rsidRDefault="00913DF2">
      <w:pPr>
        <w:spacing w:after="0"/>
        <w:rPr>
          <w:color w:val="000000" w:themeColor="text1"/>
          <w:sz w:val="24"/>
          <w:szCs w:val="24"/>
        </w:rPr>
      </w:pPr>
      <w:r w:rsidRPr="009D43D7">
        <w:rPr>
          <w:color w:val="000000" w:themeColor="text1"/>
        </w:rPr>
        <w:t>(SUB-TOTAL 1x peso</w:t>
      </w:r>
      <w:r w:rsidR="00F35F31" w:rsidRPr="009D43D7">
        <w:rPr>
          <w:color w:val="000000" w:themeColor="text1"/>
        </w:rPr>
        <w:t xml:space="preserve"> 6</w:t>
      </w:r>
      <w:r w:rsidRPr="009D43D7">
        <w:rPr>
          <w:color w:val="000000" w:themeColor="text1"/>
        </w:rPr>
        <w:t>) + (SUB-TOTAL 2 x peso</w:t>
      </w:r>
      <w:r w:rsidR="00F35F31" w:rsidRPr="009D43D7">
        <w:rPr>
          <w:color w:val="000000" w:themeColor="text1"/>
        </w:rPr>
        <w:t xml:space="preserve"> 4</w:t>
      </w:r>
      <w:r w:rsidRPr="009D43D7">
        <w:rPr>
          <w:color w:val="000000" w:themeColor="text1"/>
        </w:rPr>
        <w:t>) = TOTAL ÷ 10 = NOTA FINAL</w:t>
      </w:r>
    </w:p>
    <w:sectPr w:rsidR="00913DF2" w:rsidRPr="009D43D7">
      <w:headerReference w:type="default" r:id="rId11"/>
      <w:pgSz w:w="11906" w:h="16838"/>
      <w:pgMar w:top="1417" w:right="1701" w:bottom="1417" w:left="1701" w:header="708" w:footer="0" w:gutter="0"/>
      <w:pgNumType w:start="1"/>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C7C23" w14:textId="77777777" w:rsidR="00F14D0E" w:rsidRDefault="00F14D0E">
      <w:pPr>
        <w:spacing w:after="0" w:line="240" w:lineRule="auto"/>
      </w:pPr>
      <w:r>
        <w:separator/>
      </w:r>
    </w:p>
  </w:endnote>
  <w:endnote w:type="continuationSeparator" w:id="0">
    <w:p w14:paraId="73B2F891" w14:textId="77777777" w:rsidR="00F14D0E" w:rsidRDefault="00F14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SansMT">
    <w:altName w:val="Cambria"/>
    <w:charset w:val="01"/>
    <w:family w:val="roman"/>
    <w:pitch w:val="variable"/>
  </w:font>
  <w:font w:name="ArialMT">
    <w:altName w:val="Arial"/>
    <w:charset w:val="01"/>
    <w:family w:val="roman"/>
    <w:pitch w:val="variable"/>
  </w:font>
  <w:font w:name="Lohit Devanagari">
    <w:altName w:val="Cambria"/>
    <w:panose1 w:val="00000000000000000000"/>
    <w:charset w:val="00"/>
    <w:family w:val="roman"/>
    <w:notTrueType/>
    <w:pitch w:val="default"/>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C0A78" w14:textId="77777777" w:rsidR="00F14D0E" w:rsidRDefault="00F14D0E">
      <w:pPr>
        <w:spacing w:after="0" w:line="240" w:lineRule="auto"/>
      </w:pPr>
      <w:r>
        <w:separator/>
      </w:r>
    </w:p>
  </w:footnote>
  <w:footnote w:type="continuationSeparator" w:id="0">
    <w:p w14:paraId="2FF4071C" w14:textId="77777777" w:rsidR="00F14D0E" w:rsidRDefault="00F14D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5593E" w14:textId="3F480D1A" w:rsidR="00AE64D2" w:rsidRDefault="00BC00B0">
    <w:pPr>
      <w:widowControl w:val="0"/>
      <w:spacing w:after="0" w:line="240" w:lineRule="auto"/>
      <w:jc w:val="center"/>
      <w:rPr>
        <w:rFonts w:ascii="Liberation Serif" w:eastAsia="Liberation Serif" w:hAnsi="Liberation Serif" w:cs="Liberation Serif"/>
        <w:color w:val="000000"/>
        <w:sz w:val="24"/>
        <w:szCs w:val="24"/>
      </w:rPr>
    </w:pPr>
    <w:r w:rsidRPr="008B7069">
      <w:rPr>
        <w:noProof/>
      </w:rPr>
      <w:drawing>
        <wp:inline distT="0" distB="0" distL="0" distR="0" wp14:anchorId="5980C00F" wp14:editId="6CE599BE">
          <wp:extent cx="379730" cy="67691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730" cy="676910"/>
                  </a:xfrm>
                  <a:prstGeom prst="rect">
                    <a:avLst/>
                  </a:prstGeom>
                  <a:noFill/>
                  <a:ln>
                    <a:noFill/>
                  </a:ln>
                </pic:spPr>
              </pic:pic>
            </a:graphicData>
          </a:graphic>
        </wp:inline>
      </w:drawing>
    </w:r>
    <w:r w:rsidR="002377E2">
      <w:rPr>
        <w:rFonts w:ascii="Arial" w:eastAsia="Arial" w:hAnsi="Arial" w:cs="Arial"/>
        <w:b/>
        <w:color w:val="000000"/>
      </w:rPr>
      <w:tab/>
    </w:r>
    <w:r w:rsidR="002377E2">
      <w:rPr>
        <w:rFonts w:ascii="Arial" w:eastAsia="Arial" w:hAnsi="Arial" w:cs="Arial"/>
        <w:b/>
        <w:color w:val="000000"/>
      </w:rPr>
      <w:tab/>
    </w:r>
    <w:r w:rsidR="002377E2">
      <w:rPr>
        <w:rFonts w:ascii="Arial" w:eastAsia="Arial" w:hAnsi="Arial" w:cs="Arial"/>
        <w:b/>
        <w:color w:val="000000"/>
      </w:rPr>
      <w:tab/>
    </w:r>
    <w:r w:rsidR="002377E2">
      <w:rPr>
        <w:rFonts w:ascii="Arial" w:eastAsia="Arial" w:hAnsi="Arial" w:cs="Arial"/>
        <w:b/>
        <w:color w:val="000000"/>
      </w:rPr>
      <w:tab/>
    </w:r>
    <w:r w:rsidR="002377E2">
      <w:rPr>
        <w:rFonts w:ascii="Arial" w:eastAsia="Arial" w:hAnsi="Arial" w:cs="Arial"/>
        <w:b/>
        <w:color w:val="000000"/>
      </w:rPr>
      <w:tab/>
      <w:t xml:space="preserve">  </w:t>
    </w:r>
    <w:r w:rsidRPr="008B7069">
      <w:rPr>
        <w:noProof/>
      </w:rPr>
      <w:drawing>
        <wp:inline distT="0" distB="0" distL="0" distR="0" wp14:anchorId="3B54F4A3" wp14:editId="65FEB7CE">
          <wp:extent cx="617220" cy="605790"/>
          <wp:effectExtent l="0" t="0" r="0" b="0"/>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 cy="605790"/>
                  </a:xfrm>
                  <a:prstGeom prst="rect">
                    <a:avLst/>
                  </a:prstGeom>
                  <a:noFill/>
                  <a:ln>
                    <a:noFill/>
                  </a:ln>
                </pic:spPr>
              </pic:pic>
            </a:graphicData>
          </a:graphic>
        </wp:inline>
      </w:drawing>
    </w:r>
  </w:p>
  <w:p w14:paraId="3FFD782A" w14:textId="77777777" w:rsidR="00AE64D2" w:rsidRDefault="002377E2">
    <w:pPr>
      <w:widowControl w:val="0"/>
      <w:spacing w:after="0" w:line="240" w:lineRule="auto"/>
      <w:jc w:val="center"/>
      <w:rPr>
        <w:rFonts w:ascii="Liberation Serif" w:eastAsia="Liberation Serif" w:hAnsi="Liberation Serif" w:cs="Liberation Serif"/>
        <w:color w:val="000000"/>
        <w:sz w:val="24"/>
        <w:szCs w:val="24"/>
      </w:rPr>
    </w:pPr>
    <w:r>
      <w:rPr>
        <w:rFonts w:ascii="Arial" w:eastAsia="Arial" w:hAnsi="Arial" w:cs="Arial"/>
        <w:b/>
        <w:color w:val="000000"/>
      </w:rPr>
      <w:t>UNIVERSIDADE FEDERAL DE ALAGOAS       FACULDADE DE SERVIÇO SOCIAL</w:t>
    </w:r>
  </w:p>
  <w:p w14:paraId="79F7B886" w14:textId="77777777" w:rsidR="00AE64D2" w:rsidRDefault="002377E2">
    <w:pPr>
      <w:widowControl w:val="0"/>
      <w:pBdr>
        <w:bottom w:val="single" w:sz="4" w:space="0" w:color="000000"/>
      </w:pBdr>
      <w:spacing w:after="0" w:line="240" w:lineRule="auto"/>
      <w:ind w:right="-568"/>
      <w:jc w:val="center"/>
      <w:rPr>
        <w:rFonts w:ascii="Arial" w:eastAsia="Arial" w:hAnsi="Arial" w:cs="Arial"/>
        <w:b/>
        <w:i/>
        <w:color w:val="000000"/>
      </w:rPr>
    </w:pPr>
    <w:r>
      <w:rPr>
        <w:rFonts w:ascii="Arial" w:eastAsia="Arial" w:hAnsi="Arial" w:cs="Arial"/>
        <w:b/>
        <w:i/>
        <w:color w:val="000000"/>
      </w:rPr>
      <w:t>PROGRAMA DE PÓS-GRADUAÇÃO EM SERVIÇO SOCIAL - PPGSS</w:t>
    </w:r>
  </w:p>
  <w:p w14:paraId="2F6EE1A5" w14:textId="77777777" w:rsidR="00AE64D2" w:rsidRDefault="00AE64D2">
    <w:pPr>
      <w:tabs>
        <w:tab w:val="center" w:pos="4252"/>
        <w:tab w:val="right" w:pos="8504"/>
      </w:tabs>
      <w:spacing w:after="0" w:line="240" w:lineRule="auto"/>
      <w:rPr>
        <w:color w:val="000000"/>
      </w:rPr>
    </w:pPr>
  </w:p>
  <w:p w14:paraId="4BD33F3F" w14:textId="77777777" w:rsidR="00AE64D2" w:rsidRDefault="00AE64D2">
    <w:pPr>
      <w:tabs>
        <w:tab w:val="center" w:pos="4252"/>
        <w:tab w:val="right" w:pos="8504"/>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804702"/>
    <w:multiLevelType w:val="multilevel"/>
    <w:tmpl w:val="9538143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63766D4D"/>
    <w:multiLevelType w:val="multilevel"/>
    <w:tmpl w:val="FF72469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4D2"/>
    <w:rsid w:val="00002C09"/>
    <w:rsid w:val="0003677B"/>
    <w:rsid w:val="00054C2D"/>
    <w:rsid w:val="00140197"/>
    <w:rsid w:val="002377E2"/>
    <w:rsid w:val="00267789"/>
    <w:rsid w:val="003050A3"/>
    <w:rsid w:val="003408AF"/>
    <w:rsid w:val="00476E2D"/>
    <w:rsid w:val="00571EA2"/>
    <w:rsid w:val="006078DB"/>
    <w:rsid w:val="00726BC2"/>
    <w:rsid w:val="008A5817"/>
    <w:rsid w:val="00913DF2"/>
    <w:rsid w:val="009A44A6"/>
    <w:rsid w:val="009D43D7"/>
    <w:rsid w:val="009E52A7"/>
    <w:rsid w:val="00AE64D2"/>
    <w:rsid w:val="00BC00B0"/>
    <w:rsid w:val="00CF033D"/>
    <w:rsid w:val="00DA49BF"/>
    <w:rsid w:val="00DF0549"/>
    <w:rsid w:val="00E41AA0"/>
    <w:rsid w:val="00F14D0E"/>
    <w:rsid w:val="00F35F31"/>
    <w:rsid w:val="00F40523"/>
    <w:rsid w:val="00FC08F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9C411"/>
  <w15:docId w15:val="{FD0F8AF4-6DA0-4F73-9859-8A5CF97B0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1571"/>
    <w:pPr>
      <w:suppressAutoHyphens/>
      <w:spacing w:after="200" w:line="276" w:lineRule="auto"/>
    </w:pPr>
    <w:rPr>
      <w:sz w:val="22"/>
      <w:szCs w:val="22"/>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2239AC"/>
  </w:style>
  <w:style w:type="character" w:customStyle="1" w:styleId="TextodebaloChar">
    <w:name w:val="Texto de balão Char"/>
    <w:link w:val="Textodebalo"/>
    <w:uiPriority w:val="99"/>
    <w:semiHidden/>
    <w:qFormat/>
    <w:rsid w:val="002239AC"/>
    <w:rPr>
      <w:rFonts w:ascii="Tahoma" w:hAnsi="Tahoma" w:cs="Tahoma"/>
      <w:sz w:val="16"/>
      <w:szCs w:val="16"/>
    </w:rPr>
  </w:style>
  <w:style w:type="character" w:customStyle="1" w:styleId="RodapChar">
    <w:name w:val="Rodapé Char"/>
    <w:basedOn w:val="Fontepargpadro"/>
    <w:link w:val="Rodap"/>
    <w:uiPriority w:val="99"/>
    <w:qFormat/>
    <w:rsid w:val="00B75A5F"/>
  </w:style>
  <w:style w:type="character" w:customStyle="1" w:styleId="fontstyle01">
    <w:name w:val="fontstyle01"/>
    <w:qFormat/>
    <w:rsid w:val="00E04735"/>
    <w:rPr>
      <w:rFonts w:ascii="GillSansMT" w:hAnsi="GillSansMT"/>
      <w:b w:val="0"/>
      <w:bCs w:val="0"/>
      <w:i w:val="0"/>
      <w:iCs w:val="0"/>
      <w:color w:val="000000"/>
      <w:sz w:val="22"/>
      <w:szCs w:val="22"/>
    </w:rPr>
  </w:style>
  <w:style w:type="character" w:customStyle="1" w:styleId="fontstyle21">
    <w:name w:val="fontstyle21"/>
    <w:qFormat/>
    <w:rsid w:val="00E04735"/>
    <w:rPr>
      <w:rFonts w:ascii="ArialMT" w:hAnsi="ArialMT"/>
      <w:b w:val="0"/>
      <w:bCs w:val="0"/>
      <w:i w:val="0"/>
      <w:iCs w:val="0"/>
      <w:color w:val="000000"/>
      <w:sz w:val="22"/>
      <w:szCs w:val="22"/>
    </w:rPr>
  </w:style>
  <w:style w:type="character" w:customStyle="1" w:styleId="LinkdaInternet">
    <w:name w:val="Link da Internet"/>
    <w:rsid w:val="00E04735"/>
    <w:rPr>
      <w:rFonts w:cs="Times New Roman"/>
      <w:color w:val="0000FF"/>
      <w:u w:val="single"/>
    </w:rPr>
  </w:style>
  <w:style w:type="character" w:customStyle="1" w:styleId="Linkdainternetvisitado">
    <w:name w:val="Link da internet visitado"/>
    <w:uiPriority w:val="99"/>
    <w:semiHidden/>
    <w:unhideWhenUsed/>
    <w:rsid w:val="00E04735"/>
    <w:rPr>
      <w:color w:val="800080"/>
      <w:u w:val="single"/>
    </w:rPr>
  </w:style>
  <w:style w:type="character" w:styleId="Refdecomentrio">
    <w:name w:val="annotation reference"/>
    <w:uiPriority w:val="99"/>
    <w:semiHidden/>
    <w:unhideWhenUsed/>
    <w:qFormat/>
    <w:rsid w:val="00A06FF7"/>
    <w:rPr>
      <w:sz w:val="16"/>
      <w:szCs w:val="16"/>
    </w:rPr>
  </w:style>
  <w:style w:type="character" w:customStyle="1" w:styleId="TextodecomentrioChar">
    <w:name w:val="Texto de comentário Char"/>
    <w:link w:val="Textodecomentrio"/>
    <w:uiPriority w:val="99"/>
    <w:semiHidden/>
    <w:qFormat/>
    <w:rsid w:val="00A06FF7"/>
    <w:rPr>
      <w:sz w:val="20"/>
      <w:szCs w:val="20"/>
    </w:rPr>
  </w:style>
  <w:style w:type="character" w:customStyle="1" w:styleId="AssuntodocomentrioChar">
    <w:name w:val="Assunto do comentário Char"/>
    <w:link w:val="Assuntodocomentrio"/>
    <w:uiPriority w:val="99"/>
    <w:semiHidden/>
    <w:qFormat/>
    <w:rsid w:val="00A06FF7"/>
    <w:rPr>
      <w:b/>
      <w:bCs/>
      <w:sz w:val="20"/>
      <w:szCs w:val="20"/>
    </w:rPr>
  </w:style>
  <w:style w:type="paragraph" w:styleId="Ttulo">
    <w:name w:val="Title"/>
    <w:basedOn w:val="Normal"/>
    <w:next w:val="Corpodetexto"/>
    <w:uiPriority w:val="10"/>
    <w:qFormat/>
    <w:pPr>
      <w:keepNext/>
      <w:keepLines/>
      <w:spacing w:before="480" w:after="120"/>
    </w:pPr>
    <w:rPr>
      <w:b/>
      <w:sz w:val="72"/>
      <w:szCs w:val="72"/>
    </w:rPr>
  </w:style>
  <w:style w:type="paragraph" w:styleId="Corpodetexto">
    <w:name w:val="Body Text"/>
    <w:basedOn w:val="Normal"/>
    <w:pPr>
      <w:spacing w:after="140"/>
    </w:pPr>
  </w:style>
  <w:style w:type="paragraph" w:styleId="Lista">
    <w:name w:val="List"/>
    <w:basedOn w:val="Corpodetexto"/>
    <w:rPr>
      <w:rFonts w:cs="Lohit Devanagari"/>
    </w:rPr>
  </w:style>
  <w:style w:type="paragraph" w:styleId="Legenda">
    <w:name w:val="caption"/>
    <w:basedOn w:val="Normal"/>
    <w:qFormat/>
    <w:pPr>
      <w:suppressLineNumbers/>
      <w:spacing w:before="120" w:after="120"/>
    </w:pPr>
    <w:rPr>
      <w:rFonts w:cs="Lohit Devanagari"/>
      <w:i/>
      <w:iCs/>
      <w:sz w:val="24"/>
      <w:szCs w:val="24"/>
    </w:rPr>
  </w:style>
  <w:style w:type="paragraph" w:customStyle="1" w:styleId="ndice">
    <w:name w:val="Índice"/>
    <w:basedOn w:val="Normal"/>
    <w:qFormat/>
    <w:pPr>
      <w:suppressLineNumbers/>
    </w:pPr>
    <w:rPr>
      <w:rFonts w:cs="Lohit Devanagari"/>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2239AC"/>
    <w:pPr>
      <w:tabs>
        <w:tab w:val="center" w:pos="4252"/>
        <w:tab w:val="right" w:pos="8504"/>
      </w:tabs>
      <w:spacing w:after="0" w:line="240" w:lineRule="auto"/>
    </w:pPr>
  </w:style>
  <w:style w:type="paragraph" w:customStyle="1" w:styleId="Standard">
    <w:name w:val="Standard"/>
    <w:qFormat/>
    <w:rsid w:val="002239AC"/>
    <w:pPr>
      <w:widowControl w:val="0"/>
      <w:suppressAutoHyphens/>
      <w:textAlignment w:val="baseline"/>
    </w:pPr>
    <w:rPr>
      <w:rFonts w:ascii="Liberation Serif" w:eastAsia="SimSun" w:hAnsi="Liberation Serif" w:cs="Mangal"/>
      <w:kern w:val="2"/>
      <w:sz w:val="24"/>
      <w:szCs w:val="24"/>
      <w:lang w:eastAsia="zh-CN" w:bidi="hi-IN"/>
    </w:rPr>
  </w:style>
  <w:style w:type="paragraph" w:styleId="Textodebalo">
    <w:name w:val="Balloon Text"/>
    <w:basedOn w:val="Normal"/>
    <w:link w:val="TextodebaloChar"/>
    <w:uiPriority w:val="99"/>
    <w:semiHidden/>
    <w:unhideWhenUsed/>
    <w:qFormat/>
    <w:rsid w:val="002239AC"/>
    <w:pPr>
      <w:spacing w:after="0" w:line="240" w:lineRule="auto"/>
    </w:pPr>
    <w:rPr>
      <w:rFonts w:ascii="Tahoma" w:hAnsi="Tahoma" w:cs="Tahoma"/>
      <w:sz w:val="16"/>
      <w:szCs w:val="16"/>
    </w:rPr>
  </w:style>
  <w:style w:type="paragraph" w:styleId="NormalWeb">
    <w:name w:val="Normal (Web)"/>
    <w:basedOn w:val="Normal"/>
    <w:uiPriority w:val="99"/>
    <w:unhideWhenUsed/>
    <w:qFormat/>
    <w:rsid w:val="00C370BC"/>
    <w:pPr>
      <w:spacing w:beforeAutospacing="1" w:afterAutospacing="1" w:line="240" w:lineRule="auto"/>
    </w:pPr>
    <w:rPr>
      <w:rFonts w:ascii="Times New Roman" w:eastAsia="Times New Roman" w:hAnsi="Times New Roman" w:cs="Times New Roman"/>
      <w:sz w:val="24"/>
      <w:szCs w:val="24"/>
    </w:rPr>
  </w:style>
  <w:style w:type="paragraph" w:styleId="Rodap">
    <w:name w:val="footer"/>
    <w:basedOn w:val="Normal"/>
    <w:link w:val="RodapChar"/>
    <w:uiPriority w:val="99"/>
    <w:unhideWhenUsed/>
    <w:rsid w:val="00B75A5F"/>
    <w:pPr>
      <w:tabs>
        <w:tab w:val="center" w:pos="4252"/>
        <w:tab w:val="right" w:pos="8504"/>
      </w:tabs>
      <w:spacing w:after="0" w:line="240" w:lineRule="auto"/>
    </w:pPr>
  </w:style>
  <w:style w:type="paragraph" w:styleId="Textodecomentrio">
    <w:name w:val="annotation text"/>
    <w:basedOn w:val="Normal"/>
    <w:link w:val="TextodecomentrioChar"/>
    <w:uiPriority w:val="99"/>
    <w:semiHidden/>
    <w:unhideWhenUsed/>
    <w:qFormat/>
    <w:rsid w:val="00A06FF7"/>
    <w:pPr>
      <w:spacing w:line="240" w:lineRule="auto"/>
    </w:pPr>
    <w:rPr>
      <w:sz w:val="20"/>
      <w:szCs w:val="20"/>
    </w:rPr>
  </w:style>
  <w:style w:type="paragraph" w:styleId="Assuntodocomentrio">
    <w:name w:val="annotation subject"/>
    <w:basedOn w:val="Textodecomentrio"/>
    <w:next w:val="Textodecomentrio"/>
    <w:link w:val="AssuntodocomentrioChar"/>
    <w:uiPriority w:val="99"/>
    <w:semiHidden/>
    <w:unhideWhenUsed/>
    <w:qFormat/>
    <w:rsid w:val="00A06FF7"/>
    <w:rPr>
      <w:b/>
      <w:bCs/>
    </w:rPr>
  </w:style>
  <w:style w:type="paragraph" w:styleId="PargrafodaLista">
    <w:name w:val="List Paragraph"/>
    <w:basedOn w:val="Normal"/>
    <w:uiPriority w:val="34"/>
    <w:qFormat/>
    <w:rsid w:val="00405E8E"/>
    <w:pPr>
      <w:ind w:left="720"/>
      <w:contextualSpacing/>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TableNormal">
    <w:name w:val="Table Normal"/>
    <w:pPr>
      <w:suppressAutoHyphens/>
    </w:pPr>
    <w:rPr>
      <w:sz w:val="22"/>
      <w:szCs w:val="22"/>
    </w:rPr>
    <w:tblPr>
      <w:tblCellMar>
        <w:top w:w="0" w:type="dxa"/>
        <w:left w:w="0" w:type="dxa"/>
        <w:bottom w:w="0" w:type="dxa"/>
        <w:right w:w="0" w:type="dxa"/>
      </w:tblCellMar>
    </w:tblPr>
  </w:style>
  <w:style w:type="table" w:styleId="Tabelacomgrade">
    <w:name w:val="Table Grid"/>
    <w:basedOn w:val="Tabelanormal"/>
    <w:uiPriority w:val="59"/>
    <w:rsid w:val="00FD15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732331">
      <w:bodyDiv w:val="1"/>
      <w:marLeft w:val="0"/>
      <w:marRight w:val="0"/>
      <w:marTop w:val="0"/>
      <w:marBottom w:val="0"/>
      <w:divBdr>
        <w:top w:val="none" w:sz="0" w:space="0" w:color="auto"/>
        <w:left w:val="none" w:sz="0" w:space="0" w:color="auto"/>
        <w:bottom w:val="none" w:sz="0" w:space="0" w:color="auto"/>
        <w:right w:val="none" w:sz="0" w:space="0" w:color="auto"/>
      </w:divBdr>
      <w:divsChild>
        <w:div w:id="153570766">
          <w:marLeft w:val="0"/>
          <w:marRight w:val="0"/>
          <w:marTop w:val="0"/>
          <w:marBottom w:val="0"/>
          <w:divBdr>
            <w:top w:val="none" w:sz="0" w:space="0" w:color="auto"/>
            <w:left w:val="none" w:sz="0" w:space="0" w:color="auto"/>
            <w:bottom w:val="none" w:sz="0" w:space="0" w:color="auto"/>
            <w:right w:val="none" w:sz="0" w:space="0" w:color="auto"/>
          </w:divBdr>
        </w:div>
        <w:div w:id="273246994">
          <w:marLeft w:val="0"/>
          <w:marRight w:val="0"/>
          <w:marTop w:val="0"/>
          <w:marBottom w:val="0"/>
          <w:divBdr>
            <w:top w:val="none" w:sz="0" w:space="0" w:color="auto"/>
            <w:left w:val="none" w:sz="0" w:space="0" w:color="auto"/>
            <w:bottom w:val="none" w:sz="0" w:space="0" w:color="auto"/>
            <w:right w:val="none" w:sz="0" w:space="0" w:color="auto"/>
          </w:divBdr>
        </w:div>
        <w:div w:id="378552461">
          <w:marLeft w:val="0"/>
          <w:marRight w:val="0"/>
          <w:marTop w:val="0"/>
          <w:marBottom w:val="0"/>
          <w:divBdr>
            <w:top w:val="none" w:sz="0" w:space="0" w:color="auto"/>
            <w:left w:val="none" w:sz="0" w:space="0" w:color="auto"/>
            <w:bottom w:val="none" w:sz="0" w:space="0" w:color="auto"/>
            <w:right w:val="none" w:sz="0" w:space="0" w:color="auto"/>
          </w:divBdr>
        </w:div>
        <w:div w:id="745881831">
          <w:marLeft w:val="0"/>
          <w:marRight w:val="0"/>
          <w:marTop w:val="0"/>
          <w:marBottom w:val="0"/>
          <w:divBdr>
            <w:top w:val="none" w:sz="0" w:space="0" w:color="auto"/>
            <w:left w:val="none" w:sz="0" w:space="0" w:color="auto"/>
            <w:bottom w:val="none" w:sz="0" w:space="0" w:color="auto"/>
            <w:right w:val="none" w:sz="0" w:space="0" w:color="auto"/>
          </w:divBdr>
        </w:div>
        <w:div w:id="1545747774">
          <w:marLeft w:val="0"/>
          <w:marRight w:val="0"/>
          <w:marTop w:val="0"/>
          <w:marBottom w:val="0"/>
          <w:divBdr>
            <w:top w:val="none" w:sz="0" w:space="0" w:color="auto"/>
            <w:left w:val="none" w:sz="0" w:space="0" w:color="auto"/>
            <w:bottom w:val="none" w:sz="0" w:space="0" w:color="auto"/>
            <w:right w:val="none" w:sz="0" w:space="0" w:color="auto"/>
          </w:divBdr>
        </w:div>
        <w:div w:id="1586527718">
          <w:marLeft w:val="0"/>
          <w:marRight w:val="0"/>
          <w:marTop w:val="0"/>
          <w:marBottom w:val="0"/>
          <w:divBdr>
            <w:top w:val="none" w:sz="0" w:space="0" w:color="auto"/>
            <w:left w:val="none" w:sz="0" w:space="0" w:color="auto"/>
            <w:bottom w:val="none" w:sz="0" w:space="0" w:color="auto"/>
            <w:right w:val="none" w:sz="0" w:space="0" w:color="auto"/>
          </w:divBdr>
        </w:div>
        <w:div w:id="190691031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ppgss@fsso.ufal.br" TargetMode="External"/><Relationship Id="rId4" Type="http://schemas.openxmlformats.org/officeDocument/2006/relationships/styles" Target="styles.xml"/><Relationship Id="rId9" Type="http://schemas.openxmlformats.org/officeDocument/2006/relationships/hyperlink" Target="http://www.ufal.edu.br/unidadeacademica/fsso/pos-graduaca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roundtripDataSignature="AMtx7mjW+ye7KQWmnMb/TdZrdbCDP0uMJA==">AMUW2mX+8H1NCI1fvzHFbHEEeCKKG2iF8B/HH/E1aytcxYfrUlqlwDDW31kxEoNI5uwwJA2zeK0tMpKMzQ81VskAMWVO6bzsq1+ozCJYxnL00AUB+nJoKLs=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8C27B2A-4A9E-4A11-9C08-F1788E5C6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2475</Words>
  <Characters>13367</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15811</CharactersWithSpaces>
  <SharedDoc>false</SharedDoc>
  <HLinks>
    <vt:vector size="12" baseType="variant">
      <vt:variant>
        <vt:i4>5570607</vt:i4>
      </vt:variant>
      <vt:variant>
        <vt:i4>3</vt:i4>
      </vt:variant>
      <vt:variant>
        <vt:i4>0</vt:i4>
      </vt:variant>
      <vt:variant>
        <vt:i4>5</vt:i4>
      </vt:variant>
      <vt:variant>
        <vt:lpwstr>mailto:ppgss@fsso.ufal.br</vt:lpwstr>
      </vt:variant>
      <vt:variant>
        <vt:lpwstr/>
      </vt:variant>
      <vt:variant>
        <vt:i4>7798890</vt:i4>
      </vt:variant>
      <vt:variant>
        <vt:i4>0</vt:i4>
      </vt:variant>
      <vt:variant>
        <vt:i4>0</vt:i4>
      </vt:variant>
      <vt:variant>
        <vt:i4>5</vt:i4>
      </vt:variant>
      <vt:variant>
        <vt:lpwstr>http://www.ufal.edu.br/unidadeacademica/fsso/pos-graduacao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 PPGSS 2</dc:creator>
  <cp:keywords/>
  <dc:description/>
  <cp:lastModifiedBy>Quitéria UFAL</cp:lastModifiedBy>
  <cp:revision>2</cp:revision>
  <dcterms:created xsi:type="dcterms:W3CDTF">2021-09-03T20:37:00Z</dcterms:created>
  <dcterms:modified xsi:type="dcterms:W3CDTF">2021-09-03T20:37:00Z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